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0E" w:rsidRPr="00DD42E6" w:rsidRDefault="006E190E" w:rsidP="00BE0ED7">
      <w:pPr>
        <w:spacing w:after="0" w:line="240" w:lineRule="auto"/>
        <w:jc w:val="center"/>
        <w:rPr>
          <w:rFonts w:ascii="Times New Roman" w:hAnsi="Times New Roman"/>
          <w:b/>
          <w:sz w:val="26"/>
          <w:szCs w:val="26"/>
          <w:lang w:val="uk-UA"/>
        </w:rPr>
      </w:pPr>
      <w:r w:rsidRPr="00DD42E6">
        <w:rPr>
          <w:rFonts w:ascii="Times New Roman" w:hAnsi="Times New Roman"/>
          <w:b/>
          <w:sz w:val="26"/>
          <w:szCs w:val="26"/>
          <w:lang w:val="uk-UA"/>
        </w:rPr>
        <w:t>Пояснювальна  записка</w:t>
      </w:r>
    </w:p>
    <w:p w:rsidR="006E190E" w:rsidRPr="00DD42E6" w:rsidRDefault="006E190E" w:rsidP="00BE0ED7">
      <w:pPr>
        <w:spacing w:after="0" w:line="240" w:lineRule="auto"/>
        <w:jc w:val="center"/>
        <w:rPr>
          <w:rFonts w:ascii="Times New Roman" w:hAnsi="Times New Roman"/>
          <w:b/>
          <w:sz w:val="26"/>
          <w:szCs w:val="26"/>
          <w:lang w:val="uk-UA"/>
        </w:rPr>
      </w:pPr>
      <w:r w:rsidRPr="00DD42E6">
        <w:rPr>
          <w:rFonts w:ascii="Times New Roman" w:hAnsi="Times New Roman"/>
          <w:b/>
          <w:sz w:val="26"/>
          <w:szCs w:val="26"/>
          <w:lang w:val="uk-UA"/>
        </w:rPr>
        <w:t xml:space="preserve"> до звіту про виконання  фінансового плану </w:t>
      </w:r>
    </w:p>
    <w:p w:rsidR="006E190E" w:rsidRPr="00DD42E6" w:rsidRDefault="006E190E" w:rsidP="00BE0ED7">
      <w:pPr>
        <w:spacing w:after="0" w:line="240" w:lineRule="auto"/>
        <w:jc w:val="center"/>
        <w:rPr>
          <w:rFonts w:ascii="Times New Roman" w:hAnsi="Times New Roman"/>
          <w:b/>
          <w:sz w:val="26"/>
          <w:szCs w:val="26"/>
          <w:lang w:val="uk-UA"/>
        </w:rPr>
      </w:pPr>
      <w:r w:rsidRPr="00DD42E6">
        <w:rPr>
          <w:rFonts w:ascii="Times New Roman" w:hAnsi="Times New Roman"/>
          <w:b/>
          <w:sz w:val="26"/>
          <w:szCs w:val="26"/>
          <w:lang w:val="uk-UA"/>
        </w:rPr>
        <w:t xml:space="preserve"> КП </w:t>
      </w:r>
      <w:r w:rsidRPr="00DD42E6">
        <w:rPr>
          <w:rFonts w:ascii="Times New Roman" w:hAnsi="Times New Roman"/>
          <w:b/>
          <w:color w:val="000000"/>
          <w:sz w:val="26"/>
          <w:szCs w:val="26"/>
          <w:lang w:val="uk-UA"/>
        </w:rPr>
        <w:t xml:space="preserve">НМР «Комфорт» </w:t>
      </w:r>
      <w:r w:rsidRPr="00DD42E6">
        <w:rPr>
          <w:rFonts w:ascii="Times New Roman" w:hAnsi="Times New Roman"/>
          <w:b/>
          <w:sz w:val="26"/>
          <w:szCs w:val="26"/>
          <w:lang w:val="uk-UA"/>
        </w:rPr>
        <w:t>за 1 півріччя   2019 року</w:t>
      </w:r>
    </w:p>
    <w:p w:rsidR="006E190E" w:rsidRPr="00BE0ED7" w:rsidRDefault="006E190E" w:rsidP="00BE0ED7">
      <w:pPr>
        <w:spacing w:after="0" w:line="240" w:lineRule="auto"/>
        <w:ind w:firstLine="708"/>
        <w:jc w:val="both"/>
        <w:rPr>
          <w:rFonts w:ascii="Times New Roman" w:hAnsi="Times New Roman"/>
          <w:sz w:val="26"/>
          <w:szCs w:val="26"/>
          <w:lang w:val="uk-UA"/>
        </w:rPr>
      </w:pPr>
      <w:r w:rsidRPr="00BE0ED7">
        <w:rPr>
          <w:rFonts w:ascii="Times New Roman" w:hAnsi="Times New Roman"/>
          <w:sz w:val="26"/>
          <w:szCs w:val="26"/>
          <w:lang w:val="uk-UA"/>
        </w:rPr>
        <w:t xml:space="preserve">Діяльність КП НМР «Комфорт» здійснює на підставі Статуту, що затверджений рішенням тридцятої сесії Нетішинської міської ради VII скликання </w:t>
      </w:r>
      <w:r>
        <w:rPr>
          <w:rFonts w:ascii="Times New Roman" w:hAnsi="Times New Roman"/>
          <w:sz w:val="26"/>
          <w:szCs w:val="26"/>
          <w:lang w:val="uk-UA"/>
        </w:rPr>
        <w:t xml:space="preserve">    </w:t>
      </w:r>
      <w:r w:rsidRPr="00BE0ED7">
        <w:rPr>
          <w:rFonts w:ascii="Times New Roman" w:hAnsi="Times New Roman"/>
          <w:sz w:val="26"/>
          <w:szCs w:val="26"/>
          <w:lang w:val="uk-UA"/>
        </w:rPr>
        <w:t>14 липня 2017 року №30/1635. Підприємство засноване на комунальній формі власності територіальної громади міста Нетішин і входить до сфери управління Нетішинської міської ради. Підприємство відноситься до малих підприємств. Вид економічної діяльності згідно КВЕД: 93.29 Організування інших видів відпочинку та розваг.</w:t>
      </w:r>
    </w:p>
    <w:p w:rsidR="006E190E" w:rsidRPr="00BE0ED7" w:rsidRDefault="006E190E" w:rsidP="00BE0ED7">
      <w:pPr>
        <w:spacing w:after="0" w:line="240" w:lineRule="auto"/>
        <w:ind w:firstLine="708"/>
        <w:jc w:val="both"/>
        <w:rPr>
          <w:rFonts w:ascii="Times New Roman" w:hAnsi="Times New Roman"/>
          <w:sz w:val="26"/>
          <w:szCs w:val="26"/>
          <w:lang w:val="uk-UA"/>
        </w:rPr>
      </w:pPr>
      <w:r w:rsidRPr="00BE0ED7">
        <w:rPr>
          <w:rFonts w:ascii="Times New Roman" w:hAnsi="Times New Roman"/>
          <w:sz w:val="26"/>
          <w:szCs w:val="26"/>
          <w:lang w:val="uk-UA"/>
        </w:rPr>
        <w:t xml:space="preserve">Наданий на затвердження звіт про виконання фінансового плану КП НМР «Комфорт» за 1 півріччя 2019 року сформовано на базі прогнозних розрахунків за 2019 рік, фактичних даних 2019 року, та 2018 року, нормативних документів, діючих та прогнозних розцінок на виконання робіт (послуг), матеріалів, енергоносіїв, рівня інфляції тощо. </w:t>
      </w:r>
    </w:p>
    <w:p w:rsidR="006E190E" w:rsidRPr="00BE0ED7" w:rsidRDefault="006E190E" w:rsidP="00BE0ED7">
      <w:pPr>
        <w:spacing w:after="0" w:line="240" w:lineRule="auto"/>
        <w:ind w:firstLine="708"/>
        <w:jc w:val="both"/>
        <w:rPr>
          <w:rFonts w:ascii="Times New Roman" w:hAnsi="Times New Roman"/>
          <w:sz w:val="26"/>
          <w:szCs w:val="26"/>
          <w:lang w:val="uk-UA"/>
        </w:rPr>
      </w:pPr>
      <w:r w:rsidRPr="00BE0ED7">
        <w:rPr>
          <w:rFonts w:ascii="Times New Roman" w:hAnsi="Times New Roman"/>
          <w:sz w:val="26"/>
          <w:szCs w:val="26"/>
          <w:lang w:val="uk-UA"/>
        </w:rPr>
        <w:t xml:space="preserve">У 1 півріччі 2019 року КП НМР «Комфорт» фактично отримано іншого операційного доходу рядок 1070 (основної таблиці) в </w:t>
      </w:r>
      <w:r w:rsidRPr="00BE0ED7">
        <w:rPr>
          <w:rFonts w:ascii="Times New Roman" w:hAnsi="Times New Roman"/>
          <w:b/>
          <w:sz w:val="26"/>
          <w:szCs w:val="26"/>
          <w:lang w:val="uk-UA"/>
        </w:rPr>
        <w:t xml:space="preserve">сумі 1358,50 тис. грн., </w:t>
      </w:r>
      <w:r w:rsidRPr="00BE0ED7">
        <w:rPr>
          <w:rFonts w:ascii="Times New Roman" w:hAnsi="Times New Roman"/>
          <w:sz w:val="26"/>
          <w:szCs w:val="26"/>
          <w:lang w:val="uk-UA"/>
        </w:rPr>
        <w:t>до складу якого входять:</w:t>
      </w:r>
    </w:p>
    <w:p w:rsidR="006E190E" w:rsidRPr="00BE0ED7" w:rsidRDefault="006E190E" w:rsidP="00BE0ED7">
      <w:pPr>
        <w:pStyle w:val="ListParagraph"/>
        <w:numPr>
          <w:ilvl w:val="0"/>
          <w:numId w:val="4"/>
        </w:numPr>
        <w:spacing w:after="0" w:line="240" w:lineRule="auto"/>
        <w:ind w:left="0" w:firstLine="360"/>
        <w:jc w:val="both"/>
        <w:rPr>
          <w:rFonts w:ascii="Times New Roman" w:hAnsi="Times New Roman"/>
          <w:sz w:val="26"/>
          <w:szCs w:val="26"/>
          <w:lang w:val="uk-UA"/>
        </w:rPr>
      </w:pPr>
      <w:r w:rsidRPr="00BE0ED7">
        <w:rPr>
          <w:rFonts w:ascii="Times New Roman" w:hAnsi="Times New Roman"/>
          <w:sz w:val="26"/>
          <w:szCs w:val="26"/>
          <w:lang w:val="uk-UA"/>
        </w:rPr>
        <w:t>кошти отримані від місцевого бюджету відповідно Програми благоустрою міста Нетішин на 2017-2019 роки. Рішення тридцять шостої сесії Нетішинської міської ради V11 скликання від 24.11.</w:t>
      </w:r>
      <w:r>
        <w:rPr>
          <w:rFonts w:ascii="Times New Roman" w:hAnsi="Times New Roman"/>
          <w:sz w:val="26"/>
          <w:szCs w:val="26"/>
          <w:lang w:val="uk-UA"/>
        </w:rPr>
        <w:t>2017р. №36/1964 в сумі 1199,3</w:t>
      </w:r>
      <w:r w:rsidRPr="00BE0ED7">
        <w:rPr>
          <w:rFonts w:ascii="Times New Roman" w:hAnsi="Times New Roman"/>
          <w:sz w:val="26"/>
          <w:szCs w:val="26"/>
          <w:lang w:val="uk-UA"/>
        </w:rPr>
        <w:t xml:space="preserve"> тис. грн.</w:t>
      </w:r>
    </w:p>
    <w:p w:rsidR="006E190E" w:rsidRPr="00BE0ED7" w:rsidRDefault="006E190E" w:rsidP="00BE0ED7">
      <w:pPr>
        <w:pStyle w:val="ListParagraph"/>
        <w:numPr>
          <w:ilvl w:val="0"/>
          <w:numId w:val="4"/>
        </w:numPr>
        <w:spacing w:after="0" w:line="240" w:lineRule="auto"/>
        <w:ind w:left="0" w:firstLine="360"/>
        <w:jc w:val="both"/>
        <w:rPr>
          <w:rFonts w:ascii="Times New Roman" w:hAnsi="Times New Roman"/>
          <w:sz w:val="26"/>
          <w:szCs w:val="26"/>
          <w:lang w:val="uk-UA"/>
        </w:rPr>
      </w:pPr>
      <w:r w:rsidRPr="00BE0ED7">
        <w:rPr>
          <w:rFonts w:ascii="Times New Roman" w:hAnsi="Times New Roman"/>
          <w:sz w:val="26"/>
          <w:szCs w:val="26"/>
          <w:lang w:val="uk-UA"/>
        </w:rPr>
        <w:t>кошти, що надійшли від Пайової участі в утриманні об’єктів благоустрою згідно рішення виконавчого комітету Нетішинської міської ради «Про визначення обсягів пайової участі власників тимчасових споруд торговельного, побутового, соціально-культурного чи іншого призначення в утриманні об’єктів благоустрою міста Нетішин» від 25.06.2015р. №193/2015 в сумі 4,50 тис. грн.</w:t>
      </w:r>
    </w:p>
    <w:p w:rsidR="006E190E" w:rsidRPr="00BE0ED7" w:rsidRDefault="006E190E" w:rsidP="00BE0ED7">
      <w:pPr>
        <w:pStyle w:val="ListParagraph"/>
        <w:numPr>
          <w:ilvl w:val="0"/>
          <w:numId w:val="4"/>
        </w:numPr>
        <w:spacing w:after="0" w:line="240" w:lineRule="auto"/>
        <w:ind w:left="0" w:firstLine="360"/>
        <w:jc w:val="both"/>
        <w:rPr>
          <w:rFonts w:ascii="Times New Roman" w:hAnsi="Times New Roman"/>
          <w:sz w:val="26"/>
          <w:szCs w:val="26"/>
          <w:lang w:val="uk-UA"/>
        </w:rPr>
      </w:pPr>
      <w:r w:rsidRPr="00BE0ED7">
        <w:rPr>
          <w:rFonts w:ascii="Times New Roman" w:hAnsi="Times New Roman"/>
          <w:sz w:val="26"/>
          <w:szCs w:val="26"/>
          <w:lang w:val="uk-UA"/>
        </w:rPr>
        <w:t>визнаний дохід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в сумі 154,70 тис. грн.</w:t>
      </w:r>
    </w:p>
    <w:p w:rsidR="006E190E" w:rsidRPr="00BE0ED7" w:rsidRDefault="006E190E" w:rsidP="00BE0ED7">
      <w:pPr>
        <w:spacing w:after="0" w:line="240" w:lineRule="auto"/>
        <w:ind w:firstLine="708"/>
        <w:jc w:val="both"/>
        <w:rPr>
          <w:rFonts w:ascii="Times New Roman" w:hAnsi="Times New Roman"/>
          <w:color w:val="000000"/>
          <w:sz w:val="26"/>
          <w:szCs w:val="26"/>
          <w:lang w:val="uk-UA"/>
        </w:rPr>
      </w:pPr>
      <w:r>
        <w:rPr>
          <w:rFonts w:ascii="Times New Roman" w:hAnsi="Times New Roman"/>
          <w:color w:val="000000"/>
          <w:sz w:val="26"/>
          <w:szCs w:val="26"/>
          <w:lang w:val="uk-UA"/>
        </w:rPr>
        <w:t>В</w:t>
      </w:r>
      <w:r w:rsidRPr="00BE0ED7">
        <w:rPr>
          <w:rFonts w:ascii="Times New Roman" w:hAnsi="Times New Roman"/>
          <w:color w:val="000000"/>
          <w:sz w:val="26"/>
          <w:szCs w:val="26"/>
          <w:lang w:val="uk-UA"/>
        </w:rPr>
        <w:t xml:space="preserve"> звітному періоді відбулось зменшення розміру визнаного доходу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на 23,0 тис.</w:t>
      </w:r>
      <w:r>
        <w:rPr>
          <w:rFonts w:ascii="Times New Roman" w:hAnsi="Times New Roman"/>
          <w:color w:val="000000"/>
          <w:sz w:val="26"/>
          <w:szCs w:val="26"/>
          <w:lang w:val="uk-UA"/>
        </w:rPr>
        <w:t xml:space="preserve"> грн.</w:t>
      </w:r>
      <w:r w:rsidRPr="00BE0ED7">
        <w:rPr>
          <w:rFonts w:ascii="Times New Roman" w:hAnsi="Times New Roman"/>
          <w:color w:val="000000"/>
          <w:sz w:val="26"/>
          <w:szCs w:val="26"/>
          <w:lang w:val="uk-UA"/>
        </w:rPr>
        <w:t xml:space="preserve"> за рахунок зменшення капітальних інвестицій на придбання основних засобів, інших необоротних матеріальних активів на 1123,00 тис.</w:t>
      </w:r>
      <w:r>
        <w:rPr>
          <w:rFonts w:ascii="Times New Roman" w:hAnsi="Times New Roman"/>
          <w:color w:val="000000"/>
          <w:sz w:val="26"/>
          <w:szCs w:val="26"/>
          <w:lang w:val="uk-UA"/>
        </w:rPr>
        <w:t xml:space="preserve"> грн. </w:t>
      </w:r>
      <w:r w:rsidRPr="00BE0ED7">
        <w:rPr>
          <w:rFonts w:ascii="Times New Roman" w:hAnsi="Times New Roman"/>
          <w:color w:val="000000"/>
          <w:sz w:val="26"/>
          <w:szCs w:val="26"/>
          <w:lang w:val="uk-UA"/>
        </w:rPr>
        <w:t>в порівняні з плановими показниками 1 півріччя 2019 р</w:t>
      </w:r>
      <w:r>
        <w:rPr>
          <w:rFonts w:ascii="Times New Roman" w:hAnsi="Times New Roman"/>
          <w:color w:val="000000"/>
          <w:sz w:val="26"/>
          <w:szCs w:val="26"/>
          <w:lang w:val="uk-UA"/>
        </w:rPr>
        <w:t>оку</w:t>
      </w:r>
      <w:r w:rsidRPr="00BE0ED7">
        <w:rPr>
          <w:rFonts w:ascii="Times New Roman" w:hAnsi="Times New Roman"/>
          <w:color w:val="000000"/>
          <w:sz w:val="26"/>
          <w:szCs w:val="26"/>
          <w:lang w:val="uk-UA"/>
        </w:rPr>
        <w:t xml:space="preserve"> з 1324,0</w:t>
      </w:r>
      <w:r>
        <w:rPr>
          <w:rFonts w:ascii="Times New Roman" w:hAnsi="Times New Roman"/>
          <w:color w:val="000000"/>
          <w:sz w:val="26"/>
          <w:szCs w:val="26"/>
          <w:lang w:val="uk-UA"/>
        </w:rPr>
        <w:t xml:space="preserve"> </w:t>
      </w:r>
      <w:r w:rsidRPr="00BE0ED7">
        <w:rPr>
          <w:rFonts w:ascii="Times New Roman" w:hAnsi="Times New Roman"/>
          <w:color w:val="000000"/>
          <w:sz w:val="26"/>
          <w:szCs w:val="26"/>
          <w:lang w:val="uk-UA"/>
        </w:rPr>
        <w:t xml:space="preserve">тис. грн. до 201,0 тис. грн. </w:t>
      </w:r>
    </w:p>
    <w:p w:rsidR="006E190E" w:rsidRPr="00BE0ED7" w:rsidRDefault="006E190E" w:rsidP="00BE0ED7">
      <w:pPr>
        <w:spacing w:after="0" w:line="240" w:lineRule="auto"/>
        <w:ind w:firstLine="708"/>
        <w:jc w:val="both"/>
        <w:rPr>
          <w:rFonts w:ascii="Times New Roman" w:hAnsi="Times New Roman"/>
          <w:color w:val="000000"/>
          <w:sz w:val="26"/>
          <w:szCs w:val="26"/>
          <w:lang w:val="uk-UA"/>
        </w:rPr>
      </w:pPr>
      <w:r w:rsidRPr="00BE0ED7">
        <w:rPr>
          <w:rFonts w:ascii="Times New Roman" w:hAnsi="Times New Roman"/>
          <w:b/>
          <w:color w:val="000000"/>
          <w:sz w:val="26"/>
          <w:szCs w:val="26"/>
          <w:lang w:val="uk-UA"/>
        </w:rPr>
        <w:t>Витрати КП НМР «Комфорт» за 1 півріччя 2019 р</w:t>
      </w:r>
      <w:r>
        <w:rPr>
          <w:rFonts w:ascii="Times New Roman" w:hAnsi="Times New Roman"/>
          <w:b/>
          <w:color w:val="000000"/>
          <w:sz w:val="26"/>
          <w:szCs w:val="26"/>
          <w:lang w:val="uk-UA"/>
        </w:rPr>
        <w:t>оку</w:t>
      </w:r>
      <w:r w:rsidRPr="00BE0ED7">
        <w:rPr>
          <w:rFonts w:ascii="Times New Roman" w:hAnsi="Times New Roman"/>
          <w:b/>
          <w:color w:val="000000"/>
          <w:sz w:val="26"/>
          <w:szCs w:val="26"/>
          <w:lang w:val="uk-UA"/>
        </w:rPr>
        <w:t xml:space="preserve"> складають </w:t>
      </w:r>
      <w:r>
        <w:rPr>
          <w:rFonts w:ascii="Times New Roman" w:hAnsi="Times New Roman"/>
          <w:b/>
          <w:color w:val="000000"/>
          <w:sz w:val="26"/>
          <w:szCs w:val="26"/>
          <w:lang w:val="uk-UA"/>
        </w:rPr>
        <w:t xml:space="preserve">        </w:t>
      </w:r>
      <w:r w:rsidRPr="00BE0ED7">
        <w:rPr>
          <w:rFonts w:ascii="Times New Roman" w:hAnsi="Times New Roman"/>
          <w:b/>
          <w:color w:val="000000"/>
          <w:sz w:val="26"/>
          <w:szCs w:val="26"/>
          <w:lang w:val="uk-UA"/>
        </w:rPr>
        <w:t>1435,0 тис. грн.</w:t>
      </w:r>
      <w:r w:rsidRPr="00BE0ED7">
        <w:rPr>
          <w:rFonts w:ascii="Times New Roman" w:hAnsi="Times New Roman"/>
          <w:color w:val="000000"/>
          <w:sz w:val="26"/>
          <w:szCs w:val="26"/>
          <w:lang w:val="uk-UA"/>
        </w:rPr>
        <w:t xml:space="preserve"> що на 1396,0</w:t>
      </w:r>
      <w:r>
        <w:rPr>
          <w:rFonts w:ascii="Times New Roman" w:hAnsi="Times New Roman"/>
          <w:color w:val="000000"/>
          <w:sz w:val="26"/>
          <w:szCs w:val="26"/>
          <w:lang w:val="uk-UA"/>
        </w:rPr>
        <w:t xml:space="preserve"> </w:t>
      </w:r>
      <w:r w:rsidRPr="00BE0ED7">
        <w:rPr>
          <w:rFonts w:ascii="Times New Roman" w:hAnsi="Times New Roman"/>
          <w:color w:val="000000"/>
          <w:sz w:val="26"/>
          <w:szCs w:val="26"/>
          <w:lang w:val="uk-UA"/>
        </w:rPr>
        <w:t xml:space="preserve">тис. грн. менше від запланованих на 1 півріччя </w:t>
      </w:r>
      <w:r>
        <w:rPr>
          <w:rFonts w:ascii="Times New Roman" w:hAnsi="Times New Roman"/>
          <w:color w:val="000000"/>
          <w:sz w:val="26"/>
          <w:szCs w:val="26"/>
          <w:lang w:val="uk-UA"/>
        </w:rPr>
        <w:t xml:space="preserve">        </w:t>
      </w:r>
      <w:r w:rsidRPr="00BE0ED7">
        <w:rPr>
          <w:rFonts w:ascii="Times New Roman" w:hAnsi="Times New Roman"/>
          <w:color w:val="000000"/>
          <w:sz w:val="26"/>
          <w:szCs w:val="26"/>
          <w:lang w:val="uk-UA"/>
        </w:rPr>
        <w:t>2019 р</w:t>
      </w:r>
      <w:r>
        <w:rPr>
          <w:rFonts w:ascii="Times New Roman" w:hAnsi="Times New Roman"/>
          <w:color w:val="000000"/>
          <w:sz w:val="26"/>
          <w:szCs w:val="26"/>
          <w:lang w:val="uk-UA"/>
        </w:rPr>
        <w:t>оку</w:t>
      </w:r>
      <w:r w:rsidRPr="00BE0ED7">
        <w:rPr>
          <w:rFonts w:ascii="Times New Roman" w:hAnsi="Times New Roman"/>
          <w:color w:val="000000"/>
          <w:sz w:val="26"/>
          <w:szCs w:val="26"/>
          <w:lang w:val="uk-UA"/>
        </w:rPr>
        <w:t xml:space="preserve"> </w:t>
      </w:r>
      <w:r>
        <w:rPr>
          <w:rFonts w:ascii="Times New Roman" w:hAnsi="Times New Roman"/>
          <w:color w:val="000000"/>
          <w:sz w:val="26"/>
          <w:szCs w:val="26"/>
          <w:lang w:val="uk-UA"/>
        </w:rPr>
        <w:t>(</w:t>
      </w:r>
      <w:r w:rsidRPr="00BE0ED7">
        <w:rPr>
          <w:rFonts w:ascii="Times New Roman" w:hAnsi="Times New Roman"/>
          <w:color w:val="000000"/>
          <w:sz w:val="26"/>
          <w:szCs w:val="26"/>
          <w:lang w:val="uk-UA"/>
        </w:rPr>
        <w:t>2831,02 тис. грн.</w:t>
      </w:r>
      <w:r>
        <w:rPr>
          <w:rFonts w:ascii="Times New Roman" w:hAnsi="Times New Roman"/>
          <w:color w:val="000000"/>
          <w:sz w:val="26"/>
          <w:szCs w:val="26"/>
          <w:lang w:val="uk-UA"/>
        </w:rPr>
        <w:t>)</w:t>
      </w:r>
      <w:r w:rsidRPr="00BE0ED7">
        <w:rPr>
          <w:rFonts w:ascii="Times New Roman" w:hAnsi="Times New Roman"/>
          <w:color w:val="000000"/>
          <w:sz w:val="26"/>
          <w:szCs w:val="26"/>
          <w:lang w:val="uk-UA"/>
        </w:rPr>
        <w:t xml:space="preserve"> або 51% від запланованих. До складу витрат підприємства за 1 півріччя 2019 р</w:t>
      </w:r>
      <w:r>
        <w:rPr>
          <w:rFonts w:ascii="Times New Roman" w:hAnsi="Times New Roman"/>
          <w:color w:val="000000"/>
          <w:sz w:val="26"/>
          <w:szCs w:val="26"/>
          <w:lang w:val="uk-UA"/>
        </w:rPr>
        <w:t>оку</w:t>
      </w:r>
      <w:r w:rsidRPr="00BE0ED7">
        <w:rPr>
          <w:rFonts w:ascii="Times New Roman" w:hAnsi="Times New Roman"/>
          <w:color w:val="000000"/>
          <w:sz w:val="26"/>
          <w:szCs w:val="26"/>
          <w:lang w:val="uk-UA"/>
        </w:rPr>
        <w:t xml:space="preserve"> входять:</w:t>
      </w:r>
    </w:p>
    <w:p w:rsidR="006E190E" w:rsidRPr="004B0A7B" w:rsidRDefault="006E190E" w:rsidP="004B0A7B">
      <w:pPr>
        <w:pStyle w:val="ListParagraph"/>
        <w:numPr>
          <w:ilvl w:val="0"/>
          <w:numId w:val="8"/>
        </w:numPr>
        <w:spacing w:after="0" w:line="240" w:lineRule="auto"/>
        <w:ind w:left="0" w:firstLine="0"/>
        <w:jc w:val="both"/>
        <w:rPr>
          <w:rFonts w:ascii="Times New Roman" w:hAnsi="Times New Roman"/>
          <w:sz w:val="26"/>
          <w:szCs w:val="26"/>
          <w:lang w:val="uk-UA"/>
        </w:rPr>
      </w:pPr>
      <w:r w:rsidRPr="004B0A7B">
        <w:rPr>
          <w:rFonts w:ascii="Times New Roman" w:hAnsi="Times New Roman"/>
          <w:sz w:val="26"/>
          <w:szCs w:val="26"/>
          <w:lang w:val="uk-UA"/>
        </w:rPr>
        <w:t xml:space="preserve">Адміністративні витрати </w:t>
      </w:r>
      <w:r w:rsidRPr="004B0A7B">
        <w:rPr>
          <w:rFonts w:ascii="Times New Roman" w:hAnsi="Times New Roman"/>
          <w:sz w:val="26"/>
          <w:szCs w:val="26"/>
          <w:lang w:val="uk-UA"/>
        </w:rPr>
        <w:tab/>
        <w:t>1139,50 тис. грн. в т.ч.</w:t>
      </w:r>
      <w:r>
        <w:rPr>
          <w:rFonts w:ascii="Times New Roman" w:hAnsi="Times New Roman"/>
          <w:sz w:val="26"/>
          <w:szCs w:val="26"/>
          <w:lang w:val="uk-UA"/>
        </w:rPr>
        <w:t>:</w:t>
      </w:r>
    </w:p>
    <w:p w:rsidR="006E190E" w:rsidRPr="00BE0ED7" w:rsidRDefault="006E190E" w:rsidP="004B0A7B">
      <w:pPr>
        <w:spacing w:after="0" w:line="240" w:lineRule="auto"/>
        <w:jc w:val="both"/>
        <w:rPr>
          <w:rFonts w:ascii="Times New Roman" w:hAnsi="Times New Roman"/>
          <w:color w:val="000000"/>
          <w:sz w:val="26"/>
          <w:szCs w:val="26"/>
          <w:lang w:val="uk-UA"/>
        </w:rPr>
      </w:pPr>
      <w:r w:rsidRPr="00BE0ED7">
        <w:rPr>
          <w:rFonts w:ascii="Times New Roman" w:hAnsi="Times New Roman"/>
          <w:color w:val="000000"/>
          <w:sz w:val="26"/>
          <w:szCs w:val="26"/>
          <w:lang w:val="uk-UA"/>
        </w:rPr>
        <w:t>- витрати на оплату праці</w:t>
      </w:r>
      <w:r w:rsidRPr="00BE0ED7">
        <w:rPr>
          <w:rFonts w:ascii="Times New Roman" w:hAnsi="Times New Roman"/>
          <w:color w:val="000000"/>
          <w:sz w:val="26"/>
          <w:szCs w:val="26"/>
          <w:lang w:val="uk-UA"/>
        </w:rPr>
        <w:tab/>
      </w:r>
      <w:r w:rsidRPr="00BE0ED7">
        <w:rPr>
          <w:rFonts w:ascii="Times New Roman" w:hAnsi="Times New Roman"/>
          <w:color w:val="000000"/>
          <w:sz w:val="26"/>
          <w:szCs w:val="26"/>
          <w:lang w:val="uk-UA"/>
        </w:rPr>
        <w:tab/>
      </w:r>
      <w:r w:rsidRPr="00BE0ED7">
        <w:rPr>
          <w:rFonts w:ascii="Times New Roman" w:hAnsi="Times New Roman"/>
          <w:color w:val="000000"/>
          <w:sz w:val="26"/>
          <w:szCs w:val="26"/>
          <w:lang w:val="uk-UA"/>
        </w:rPr>
        <w:tab/>
      </w:r>
      <w:r w:rsidRPr="00BE0ED7">
        <w:rPr>
          <w:rFonts w:ascii="Times New Roman" w:hAnsi="Times New Roman"/>
          <w:color w:val="000000"/>
          <w:sz w:val="26"/>
          <w:szCs w:val="26"/>
          <w:lang w:val="uk-UA"/>
        </w:rPr>
        <w:tab/>
      </w:r>
      <w:r w:rsidRPr="00BE0ED7">
        <w:rPr>
          <w:rFonts w:ascii="Times New Roman" w:hAnsi="Times New Roman"/>
          <w:color w:val="000000"/>
          <w:sz w:val="26"/>
          <w:szCs w:val="26"/>
          <w:lang w:val="uk-UA"/>
        </w:rPr>
        <w:tab/>
      </w:r>
      <w:r w:rsidRPr="00BE0ED7">
        <w:rPr>
          <w:rFonts w:ascii="Times New Roman" w:hAnsi="Times New Roman"/>
          <w:color w:val="000000"/>
          <w:sz w:val="26"/>
          <w:szCs w:val="26"/>
          <w:lang w:val="uk-UA"/>
        </w:rPr>
        <w:tab/>
      </w:r>
      <w:r w:rsidRPr="00BE0ED7">
        <w:rPr>
          <w:rFonts w:ascii="Times New Roman" w:hAnsi="Times New Roman"/>
          <w:color w:val="000000"/>
          <w:sz w:val="26"/>
          <w:szCs w:val="26"/>
          <w:lang w:val="uk-UA"/>
        </w:rPr>
        <w:tab/>
      </w:r>
      <w:r w:rsidRPr="00BE0ED7">
        <w:rPr>
          <w:rFonts w:ascii="Times New Roman" w:hAnsi="Times New Roman"/>
          <w:color w:val="000000"/>
          <w:sz w:val="26"/>
          <w:szCs w:val="26"/>
          <w:lang w:val="uk-UA"/>
        </w:rPr>
        <w:tab/>
        <w:t>663,00 тис. грн.</w:t>
      </w:r>
    </w:p>
    <w:p w:rsidR="006E190E" w:rsidRPr="00BE0ED7" w:rsidRDefault="006E190E" w:rsidP="004B0A7B">
      <w:pPr>
        <w:spacing w:after="0" w:line="240" w:lineRule="auto"/>
        <w:jc w:val="both"/>
        <w:rPr>
          <w:rFonts w:ascii="Times New Roman" w:hAnsi="Times New Roman"/>
          <w:color w:val="000000"/>
          <w:sz w:val="26"/>
          <w:szCs w:val="26"/>
          <w:lang w:val="uk-UA"/>
        </w:rPr>
      </w:pPr>
      <w:r w:rsidRPr="00BE0ED7">
        <w:rPr>
          <w:rFonts w:ascii="Times New Roman" w:hAnsi="Times New Roman"/>
          <w:color w:val="000000"/>
          <w:sz w:val="26"/>
          <w:szCs w:val="26"/>
          <w:lang w:val="uk-UA"/>
        </w:rPr>
        <w:t>- відрахування  на соціальні  заходи 22% ЄСВ</w:t>
      </w:r>
      <w:r w:rsidRPr="00BE0ED7">
        <w:rPr>
          <w:rFonts w:ascii="Times New Roman" w:hAnsi="Times New Roman"/>
          <w:color w:val="000000"/>
          <w:sz w:val="26"/>
          <w:szCs w:val="26"/>
          <w:lang w:val="uk-UA"/>
        </w:rPr>
        <w:tab/>
      </w:r>
      <w:r w:rsidRPr="00BE0ED7">
        <w:rPr>
          <w:rFonts w:ascii="Times New Roman" w:hAnsi="Times New Roman"/>
          <w:color w:val="000000"/>
          <w:sz w:val="26"/>
          <w:szCs w:val="26"/>
          <w:lang w:val="uk-UA"/>
        </w:rPr>
        <w:tab/>
      </w:r>
      <w:r w:rsidRPr="00BE0ED7">
        <w:rPr>
          <w:rFonts w:ascii="Times New Roman" w:hAnsi="Times New Roman"/>
          <w:color w:val="000000"/>
          <w:sz w:val="26"/>
          <w:szCs w:val="26"/>
          <w:lang w:val="uk-UA"/>
        </w:rPr>
        <w:tab/>
      </w:r>
      <w:r w:rsidRPr="00BE0ED7">
        <w:rPr>
          <w:rFonts w:ascii="Times New Roman" w:hAnsi="Times New Roman"/>
          <w:color w:val="000000"/>
          <w:sz w:val="26"/>
          <w:szCs w:val="26"/>
          <w:lang w:val="uk-UA"/>
        </w:rPr>
        <w:tab/>
        <w:t>146,00 тис. грн.</w:t>
      </w:r>
    </w:p>
    <w:p w:rsidR="006E190E" w:rsidRPr="00BE0ED7" w:rsidRDefault="006E190E" w:rsidP="004B0A7B">
      <w:pPr>
        <w:spacing w:after="0" w:line="240" w:lineRule="auto"/>
        <w:jc w:val="both"/>
        <w:rPr>
          <w:rFonts w:ascii="Times New Roman" w:hAnsi="Times New Roman"/>
          <w:sz w:val="26"/>
          <w:szCs w:val="26"/>
          <w:lang w:val="uk-UA"/>
        </w:rPr>
      </w:pPr>
      <w:r w:rsidRPr="00BE0ED7">
        <w:rPr>
          <w:rFonts w:ascii="Times New Roman" w:hAnsi="Times New Roman"/>
          <w:color w:val="000000"/>
          <w:sz w:val="26"/>
          <w:szCs w:val="26"/>
          <w:lang w:val="uk-UA"/>
        </w:rPr>
        <w:t>-</w:t>
      </w:r>
      <w:r>
        <w:rPr>
          <w:rFonts w:ascii="Times New Roman" w:hAnsi="Times New Roman"/>
          <w:color w:val="000000"/>
          <w:sz w:val="26"/>
          <w:szCs w:val="26"/>
          <w:lang w:val="uk-UA"/>
        </w:rPr>
        <w:t xml:space="preserve"> </w:t>
      </w:r>
      <w:r w:rsidRPr="00BE0ED7">
        <w:rPr>
          <w:rFonts w:ascii="Times New Roman" w:hAnsi="Times New Roman"/>
          <w:color w:val="000000"/>
          <w:sz w:val="26"/>
          <w:szCs w:val="26"/>
          <w:lang w:val="uk-UA"/>
        </w:rPr>
        <w:t>амортизація основних засобів, інших необоротних матеріальних активів,</w:t>
      </w:r>
      <w:r>
        <w:rPr>
          <w:rFonts w:ascii="Times New Roman" w:hAnsi="Times New Roman"/>
          <w:color w:val="000000"/>
          <w:sz w:val="26"/>
          <w:szCs w:val="26"/>
          <w:lang w:val="uk-UA"/>
        </w:rPr>
        <w:t xml:space="preserve"> </w:t>
      </w:r>
      <w:r w:rsidRPr="00BE0ED7">
        <w:rPr>
          <w:rFonts w:ascii="Times New Roman" w:hAnsi="Times New Roman"/>
          <w:sz w:val="26"/>
          <w:szCs w:val="26"/>
          <w:lang w:val="uk-UA"/>
        </w:rPr>
        <w:t>нематеріальних активів</w:t>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t>154,70 тис. грн.</w:t>
      </w:r>
    </w:p>
    <w:p w:rsidR="006E190E" w:rsidRPr="00BE0ED7" w:rsidRDefault="006E190E" w:rsidP="004B0A7B">
      <w:pPr>
        <w:spacing w:after="0" w:line="240" w:lineRule="auto"/>
        <w:jc w:val="both"/>
        <w:rPr>
          <w:rFonts w:ascii="Times New Roman" w:hAnsi="Times New Roman"/>
          <w:sz w:val="26"/>
          <w:szCs w:val="26"/>
          <w:lang w:val="uk-UA"/>
        </w:rPr>
      </w:pPr>
      <w:r w:rsidRPr="00BE0ED7">
        <w:rPr>
          <w:rFonts w:ascii="Times New Roman" w:hAnsi="Times New Roman"/>
          <w:sz w:val="26"/>
          <w:szCs w:val="26"/>
          <w:lang w:val="uk-UA"/>
        </w:rPr>
        <w:t>-</w:t>
      </w:r>
      <w:r>
        <w:rPr>
          <w:rFonts w:ascii="Times New Roman" w:hAnsi="Times New Roman"/>
          <w:sz w:val="26"/>
          <w:szCs w:val="26"/>
          <w:lang w:val="uk-UA"/>
        </w:rPr>
        <w:t xml:space="preserve"> </w:t>
      </w:r>
      <w:r w:rsidRPr="00BE0ED7">
        <w:rPr>
          <w:rFonts w:ascii="Times New Roman" w:hAnsi="Times New Roman"/>
          <w:sz w:val="26"/>
          <w:szCs w:val="26"/>
          <w:lang w:val="uk-UA"/>
        </w:rPr>
        <w:t>витрати на ремонт основних фондів</w:t>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Pr>
          <w:rFonts w:ascii="Times New Roman" w:hAnsi="Times New Roman"/>
          <w:sz w:val="26"/>
          <w:szCs w:val="26"/>
          <w:lang w:val="uk-UA"/>
        </w:rPr>
        <w:tab/>
      </w:r>
      <w:r w:rsidRPr="00BE0ED7">
        <w:rPr>
          <w:rFonts w:ascii="Times New Roman" w:hAnsi="Times New Roman"/>
          <w:sz w:val="26"/>
          <w:szCs w:val="26"/>
          <w:lang w:val="uk-UA"/>
        </w:rPr>
        <w:tab/>
        <w:t>15,20 тис. грн.</w:t>
      </w:r>
    </w:p>
    <w:p w:rsidR="006E190E" w:rsidRPr="00BE0ED7" w:rsidRDefault="006E190E" w:rsidP="004B0A7B">
      <w:pPr>
        <w:spacing w:after="0" w:line="240" w:lineRule="auto"/>
        <w:jc w:val="both"/>
        <w:rPr>
          <w:rFonts w:ascii="Times New Roman" w:hAnsi="Times New Roman"/>
          <w:sz w:val="26"/>
          <w:szCs w:val="26"/>
          <w:lang w:val="uk-UA"/>
        </w:rPr>
      </w:pPr>
      <w:r w:rsidRPr="00BE0ED7">
        <w:rPr>
          <w:rFonts w:ascii="Times New Roman" w:hAnsi="Times New Roman"/>
          <w:sz w:val="26"/>
          <w:szCs w:val="26"/>
          <w:lang w:val="uk-UA"/>
        </w:rPr>
        <w:t>-</w:t>
      </w:r>
      <w:r>
        <w:rPr>
          <w:rFonts w:ascii="Times New Roman" w:hAnsi="Times New Roman"/>
          <w:sz w:val="26"/>
          <w:szCs w:val="26"/>
          <w:lang w:val="uk-UA"/>
        </w:rPr>
        <w:t xml:space="preserve"> </w:t>
      </w:r>
      <w:r w:rsidRPr="00BE0ED7">
        <w:rPr>
          <w:rFonts w:ascii="Times New Roman" w:hAnsi="Times New Roman"/>
          <w:sz w:val="26"/>
          <w:szCs w:val="26"/>
          <w:lang w:val="uk-UA"/>
        </w:rPr>
        <w:t xml:space="preserve">витрати на службові відрядження та зв'язок </w:t>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t xml:space="preserve">2,5 тис. </w:t>
      </w:r>
      <w:r>
        <w:rPr>
          <w:rFonts w:ascii="Times New Roman" w:hAnsi="Times New Roman"/>
          <w:sz w:val="26"/>
          <w:szCs w:val="26"/>
          <w:lang w:val="uk-UA"/>
        </w:rPr>
        <w:t>грн.</w:t>
      </w:r>
    </w:p>
    <w:p w:rsidR="006E190E" w:rsidRPr="00BE0ED7" w:rsidRDefault="006E190E" w:rsidP="004B0A7B">
      <w:pPr>
        <w:spacing w:after="0" w:line="240" w:lineRule="auto"/>
        <w:jc w:val="both"/>
        <w:rPr>
          <w:rFonts w:ascii="Times New Roman" w:hAnsi="Times New Roman"/>
          <w:sz w:val="26"/>
          <w:szCs w:val="26"/>
          <w:lang w:val="uk-UA"/>
        </w:rPr>
      </w:pPr>
      <w:r w:rsidRPr="00BE0ED7">
        <w:rPr>
          <w:rFonts w:ascii="Times New Roman" w:hAnsi="Times New Roman"/>
          <w:sz w:val="26"/>
          <w:szCs w:val="26"/>
          <w:lang w:val="uk-UA"/>
        </w:rPr>
        <w:t>-</w:t>
      </w:r>
      <w:r>
        <w:rPr>
          <w:rFonts w:ascii="Times New Roman" w:hAnsi="Times New Roman"/>
          <w:sz w:val="26"/>
          <w:szCs w:val="26"/>
          <w:lang w:val="uk-UA"/>
        </w:rPr>
        <w:t xml:space="preserve"> </w:t>
      </w:r>
      <w:r w:rsidRPr="00BE0ED7">
        <w:rPr>
          <w:rFonts w:ascii="Times New Roman" w:hAnsi="Times New Roman"/>
          <w:sz w:val="26"/>
          <w:szCs w:val="26"/>
          <w:lang w:val="uk-UA"/>
        </w:rPr>
        <w:t>інші адміністративні витрати</w:t>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t xml:space="preserve"> </w:t>
      </w:r>
      <w:r w:rsidRPr="00BE0ED7">
        <w:rPr>
          <w:rFonts w:ascii="Times New Roman" w:hAnsi="Times New Roman"/>
          <w:sz w:val="26"/>
          <w:szCs w:val="26"/>
          <w:lang w:val="uk-UA"/>
        </w:rPr>
        <w:tab/>
        <w:t xml:space="preserve">158,10тис. </w:t>
      </w:r>
      <w:r>
        <w:rPr>
          <w:rFonts w:ascii="Times New Roman" w:hAnsi="Times New Roman"/>
          <w:sz w:val="26"/>
          <w:szCs w:val="26"/>
          <w:lang w:val="uk-UA"/>
        </w:rPr>
        <w:t>грн.</w:t>
      </w:r>
    </w:p>
    <w:p w:rsidR="006E190E" w:rsidRPr="00BE0ED7" w:rsidRDefault="006E190E" w:rsidP="004B0A7B">
      <w:pPr>
        <w:pStyle w:val="ListParagraph"/>
        <w:numPr>
          <w:ilvl w:val="0"/>
          <w:numId w:val="8"/>
        </w:numPr>
        <w:spacing w:after="0" w:line="240" w:lineRule="auto"/>
        <w:ind w:left="0" w:firstLine="0"/>
        <w:jc w:val="both"/>
        <w:rPr>
          <w:rFonts w:ascii="Times New Roman" w:hAnsi="Times New Roman"/>
          <w:sz w:val="26"/>
          <w:szCs w:val="26"/>
          <w:lang w:val="uk-UA"/>
        </w:rPr>
      </w:pPr>
      <w:r w:rsidRPr="00BE0ED7">
        <w:rPr>
          <w:rFonts w:ascii="Times New Roman" w:hAnsi="Times New Roman"/>
          <w:sz w:val="26"/>
          <w:szCs w:val="26"/>
          <w:lang w:val="uk-UA"/>
        </w:rPr>
        <w:t>інші операційні  витрати</w:t>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Pr>
          <w:rFonts w:ascii="Times New Roman" w:hAnsi="Times New Roman"/>
          <w:sz w:val="26"/>
          <w:szCs w:val="26"/>
          <w:lang w:val="uk-UA"/>
        </w:rPr>
        <w:t>2</w:t>
      </w:r>
      <w:r w:rsidRPr="00BE0ED7">
        <w:rPr>
          <w:rFonts w:ascii="Times New Roman" w:hAnsi="Times New Roman"/>
          <w:sz w:val="26"/>
          <w:szCs w:val="26"/>
          <w:lang w:val="uk-UA"/>
        </w:rPr>
        <w:t xml:space="preserve">95,50 тис. грн. </w:t>
      </w:r>
    </w:p>
    <w:p w:rsidR="006E190E" w:rsidRPr="00BE0ED7" w:rsidRDefault="006E190E" w:rsidP="004B0A7B">
      <w:pPr>
        <w:spacing w:after="0" w:line="240" w:lineRule="auto"/>
        <w:ind w:firstLine="720"/>
        <w:jc w:val="both"/>
        <w:rPr>
          <w:rFonts w:ascii="Times New Roman" w:hAnsi="Times New Roman"/>
          <w:sz w:val="26"/>
          <w:szCs w:val="26"/>
          <w:lang w:val="uk-UA"/>
        </w:rPr>
      </w:pPr>
      <w:r w:rsidRPr="00BE0ED7">
        <w:rPr>
          <w:rFonts w:ascii="Times New Roman" w:hAnsi="Times New Roman"/>
          <w:sz w:val="26"/>
          <w:szCs w:val="26"/>
          <w:lang w:val="uk-UA"/>
        </w:rPr>
        <w:t xml:space="preserve">У структурі витрат КП НМР «Комфорт» питому вагу становлять витрати на капітальні інвестиції та витрати на оплату праці. </w:t>
      </w:r>
    </w:p>
    <w:p w:rsidR="006E190E" w:rsidRPr="00BE0ED7" w:rsidRDefault="006E190E" w:rsidP="004B0A7B">
      <w:pPr>
        <w:spacing w:after="0" w:line="240" w:lineRule="auto"/>
        <w:ind w:firstLine="720"/>
        <w:jc w:val="both"/>
        <w:rPr>
          <w:rFonts w:ascii="Times New Roman" w:hAnsi="Times New Roman"/>
          <w:color w:val="000000"/>
          <w:sz w:val="26"/>
          <w:szCs w:val="26"/>
          <w:lang w:val="uk-UA"/>
        </w:rPr>
      </w:pPr>
      <w:r w:rsidRPr="00BE0ED7">
        <w:rPr>
          <w:rFonts w:ascii="Times New Roman" w:hAnsi="Times New Roman"/>
          <w:sz w:val="26"/>
          <w:szCs w:val="26"/>
          <w:lang w:val="uk-UA"/>
        </w:rPr>
        <w:t xml:space="preserve">Капітальні інвестиції </w:t>
      </w:r>
      <w:r w:rsidRPr="00BE0ED7">
        <w:rPr>
          <w:rFonts w:ascii="Times New Roman" w:hAnsi="Times New Roman"/>
          <w:color w:val="000000"/>
          <w:sz w:val="26"/>
          <w:szCs w:val="26"/>
          <w:lang w:val="uk-UA"/>
        </w:rPr>
        <w:t>за 1 півріччя 2019 р</w:t>
      </w:r>
      <w:r>
        <w:rPr>
          <w:rFonts w:ascii="Times New Roman" w:hAnsi="Times New Roman"/>
          <w:color w:val="000000"/>
          <w:sz w:val="26"/>
          <w:szCs w:val="26"/>
          <w:lang w:val="uk-UA"/>
        </w:rPr>
        <w:t>оку</w:t>
      </w:r>
      <w:r w:rsidRPr="00BE0ED7">
        <w:rPr>
          <w:rFonts w:ascii="Times New Roman" w:hAnsi="Times New Roman"/>
          <w:color w:val="000000"/>
          <w:sz w:val="26"/>
          <w:szCs w:val="26"/>
          <w:lang w:val="uk-UA"/>
        </w:rPr>
        <w:t xml:space="preserve"> КП </w:t>
      </w:r>
      <w:r w:rsidRPr="00BE0ED7">
        <w:rPr>
          <w:rFonts w:ascii="Times New Roman" w:hAnsi="Times New Roman"/>
          <w:sz w:val="26"/>
          <w:szCs w:val="26"/>
          <w:lang w:val="uk-UA"/>
        </w:rPr>
        <w:t xml:space="preserve">НМР «Комфорт» складають 201,0 тис. </w:t>
      </w:r>
      <w:r>
        <w:rPr>
          <w:rFonts w:ascii="Times New Roman" w:hAnsi="Times New Roman"/>
          <w:sz w:val="26"/>
          <w:szCs w:val="26"/>
          <w:lang w:val="uk-UA"/>
        </w:rPr>
        <w:t>грн.</w:t>
      </w:r>
      <w:r w:rsidRPr="00BE0ED7">
        <w:rPr>
          <w:rFonts w:ascii="Times New Roman" w:hAnsi="Times New Roman"/>
          <w:sz w:val="26"/>
          <w:szCs w:val="26"/>
          <w:lang w:val="uk-UA"/>
        </w:rPr>
        <w:t xml:space="preserve"> </w:t>
      </w:r>
      <w:r w:rsidRPr="00BE0ED7">
        <w:rPr>
          <w:rFonts w:ascii="Times New Roman" w:hAnsi="Times New Roman"/>
          <w:color w:val="000000"/>
          <w:sz w:val="26"/>
          <w:szCs w:val="26"/>
          <w:lang w:val="uk-UA"/>
        </w:rPr>
        <w:t>або 15,18 % від запланованого: в т.ч.</w:t>
      </w:r>
    </w:p>
    <w:p w:rsidR="006E190E" w:rsidRPr="00BE0ED7" w:rsidRDefault="006E190E" w:rsidP="004B0A7B">
      <w:pPr>
        <w:pStyle w:val="ListParagraph"/>
        <w:spacing w:after="0" w:line="240" w:lineRule="auto"/>
        <w:ind w:left="0"/>
        <w:jc w:val="both"/>
        <w:rPr>
          <w:rFonts w:ascii="Times New Roman" w:hAnsi="Times New Roman"/>
          <w:sz w:val="26"/>
          <w:szCs w:val="26"/>
          <w:lang w:val="uk-UA"/>
        </w:rPr>
      </w:pPr>
      <w:r>
        <w:rPr>
          <w:rFonts w:ascii="Times New Roman" w:hAnsi="Times New Roman"/>
          <w:sz w:val="26"/>
          <w:szCs w:val="26"/>
          <w:lang w:val="uk-UA"/>
        </w:rPr>
        <w:t>- п</w:t>
      </w:r>
      <w:r w:rsidRPr="00BE0ED7">
        <w:rPr>
          <w:rFonts w:ascii="Times New Roman" w:hAnsi="Times New Roman"/>
          <w:sz w:val="26"/>
          <w:szCs w:val="26"/>
          <w:lang w:val="uk-UA"/>
        </w:rPr>
        <w:t xml:space="preserve">ридбання (виготовлення) основних  засобів  </w:t>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t xml:space="preserve">96,0 тис. </w:t>
      </w:r>
      <w:r>
        <w:rPr>
          <w:rFonts w:ascii="Times New Roman" w:hAnsi="Times New Roman"/>
          <w:sz w:val="26"/>
          <w:szCs w:val="26"/>
          <w:lang w:val="uk-UA"/>
        </w:rPr>
        <w:t>грн.</w:t>
      </w:r>
      <w:r w:rsidRPr="00BE0ED7">
        <w:rPr>
          <w:rFonts w:ascii="Times New Roman" w:hAnsi="Times New Roman"/>
          <w:sz w:val="26"/>
          <w:szCs w:val="26"/>
          <w:lang w:val="uk-UA"/>
        </w:rPr>
        <w:t>;</w:t>
      </w:r>
    </w:p>
    <w:p w:rsidR="006E190E" w:rsidRPr="00BE0ED7" w:rsidRDefault="006E190E" w:rsidP="004B0A7B">
      <w:pPr>
        <w:pStyle w:val="ListParagraph"/>
        <w:spacing w:after="0" w:line="240" w:lineRule="auto"/>
        <w:ind w:left="0"/>
        <w:jc w:val="both"/>
        <w:rPr>
          <w:rFonts w:ascii="Times New Roman" w:hAnsi="Times New Roman"/>
          <w:sz w:val="26"/>
          <w:szCs w:val="26"/>
          <w:lang w:val="uk-UA"/>
        </w:rPr>
      </w:pPr>
      <w:r>
        <w:rPr>
          <w:rFonts w:ascii="Times New Roman" w:hAnsi="Times New Roman"/>
          <w:sz w:val="26"/>
          <w:szCs w:val="26"/>
          <w:lang w:val="uk-UA"/>
        </w:rPr>
        <w:t>- п</w:t>
      </w:r>
      <w:r w:rsidRPr="00BE0ED7">
        <w:rPr>
          <w:rFonts w:ascii="Times New Roman" w:hAnsi="Times New Roman"/>
          <w:sz w:val="26"/>
          <w:szCs w:val="26"/>
          <w:lang w:val="uk-UA"/>
        </w:rPr>
        <w:t>ридбання</w:t>
      </w:r>
      <w:r>
        <w:rPr>
          <w:rFonts w:ascii="Times New Roman" w:hAnsi="Times New Roman"/>
          <w:sz w:val="26"/>
          <w:szCs w:val="26"/>
          <w:lang w:val="uk-UA"/>
        </w:rPr>
        <w:t xml:space="preserve"> </w:t>
      </w:r>
      <w:r w:rsidRPr="00BE0ED7">
        <w:rPr>
          <w:rFonts w:ascii="Times New Roman" w:hAnsi="Times New Roman"/>
          <w:sz w:val="26"/>
          <w:szCs w:val="26"/>
          <w:lang w:val="uk-UA"/>
        </w:rPr>
        <w:t xml:space="preserve">(виготовлення) інших необоротних матеріальних активів 105,0 тис. </w:t>
      </w:r>
      <w:r>
        <w:rPr>
          <w:rFonts w:ascii="Times New Roman" w:hAnsi="Times New Roman"/>
          <w:sz w:val="26"/>
          <w:szCs w:val="26"/>
          <w:lang w:val="uk-UA"/>
        </w:rPr>
        <w:t>грн.</w:t>
      </w:r>
      <w:r w:rsidRPr="00BE0ED7">
        <w:rPr>
          <w:rFonts w:ascii="Times New Roman" w:hAnsi="Times New Roman"/>
          <w:sz w:val="26"/>
          <w:szCs w:val="26"/>
          <w:lang w:val="uk-UA"/>
        </w:rPr>
        <w:t>;</w:t>
      </w:r>
    </w:p>
    <w:p w:rsidR="006E190E" w:rsidRPr="00BE0ED7" w:rsidRDefault="006E190E" w:rsidP="004B0A7B">
      <w:pPr>
        <w:spacing w:after="0" w:line="240" w:lineRule="auto"/>
        <w:ind w:firstLine="720"/>
        <w:jc w:val="both"/>
        <w:rPr>
          <w:rFonts w:ascii="Times New Roman" w:hAnsi="Times New Roman"/>
          <w:sz w:val="26"/>
          <w:szCs w:val="26"/>
          <w:lang w:val="uk-UA"/>
        </w:rPr>
      </w:pPr>
      <w:r w:rsidRPr="00BE0ED7">
        <w:rPr>
          <w:rFonts w:ascii="Times New Roman" w:hAnsi="Times New Roman"/>
          <w:sz w:val="26"/>
          <w:szCs w:val="26"/>
          <w:lang w:val="uk-UA"/>
        </w:rPr>
        <w:t>Середня кількість працівників за 1 півріччя 2019 рік по підприємству, враховуючи штатних працівників, зовнішніх сумісників та працівників, що працювали за цивільно-правовими угодами, фактично становить 17 осіб. Із них :</w:t>
      </w:r>
    </w:p>
    <w:p w:rsidR="006E190E" w:rsidRPr="00BE0ED7" w:rsidRDefault="006E190E" w:rsidP="004B0A7B">
      <w:pPr>
        <w:pStyle w:val="ListParagraph"/>
        <w:numPr>
          <w:ilvl w:val="0"/>
          <w:numId w:val="7"/>
        </w:numPr>
        <w:spacing w:after="0" w:line="240" w:lineRule="auto"/>
        <w:ind w:left="0" w:firstLine="0"/>
        <w:jc w:val="both"/>
        <w:rPr>
          <w:rFonts w:ascii="Times New Roman" w:hAnsi="Times New Roman"/>
          <w:sz w:val="26"/>
          <w:szCs w:val="26"/>
          <w:lang w:val="uk-UA"/>
        </w:rPr>
      </w:pPr>
      <w:r w:rsidRPr="00BE0ED7">
        <w:rPr>
          <w:rFonts w:ascii="Times New Roman" w:hAnsi="Times New Roman"/>
          <w:sz w:val="26"/>
          <w:szCs w:val="26"/>
          <w:lang w:val="uk-UA"/>
        </w:rPr>
        <w:t>директор</w:t>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t>1 чол.</w:t>
      </w:r>
    </w:p>
    <w:p w:rsidR="006E190E" w:rsidRPr="00BE0ED7" w:rsidRDefault="006E190E" w:rsidP="004B0A7B">
      <w:pPr>
        <w:pStyle w:val="ListParagraph"/>
        <w:numPr>
          <w:ilvl w:val="0"/>
          <w:numId w:val="7"/>
        </w:numPr>
        <w:spacing w:after="0" w:line="240" w:lineRule="auto"/>
        <w:ind w:left="0" w:firstLine="0"/>
        <w:jc w:val="both"/>
        <w:rPr>
          <w:rFonts w:ascii="Times New Roman" w:hAnsi="Times New Roman"/>
          <w:sz w:val="26"/>
          <w:szCs w:val="26"/>
          <w:lang w:val="uk-UA"/>
        </w:rPr>
      </w:pPr>
      <w:r>
        <w:rPr>
          <w:rFonts w:ascii="Times New Roman" w:hAnsi="Times New Roman"/>
          <w:sz w:val="26"/>
          <w:szCs w:val="26"/>
          <w:lang w:val="uk-UA"/>
        </w:rPr>
        <w:t xml:space="preserve">адміністративно </w:t>
      </w:r>
      <w:r w:rsidRPr="00BE0ED7">
        <w:rPr>
          <w:rFonts w:ascii="Times New Roman" w:hAnsi="Times New Roman"/>
          <w:sz w:val="26"/>
          <w:szCs w:val="26"/>
          <w:lang w:val="uk-UA"/>
        </w:rPr>
        <w:t>- управлінського персоналу 5  чол.</w:t>
      </w:r>
    </w:p>
    <w:p w:rsidR="006E190E" w:rsidRPr="00BE0ED7" w:rsidRDefault="006E190E" w:rsidP="004B0A7B">
      <w:pPr>
        <w:pStyle w:val="ListParagraph"/>
        <w:numPr>
          <w:ilvl w:val="0"/>
          <w:numId w:val="7"/>
        </w:numPr>
        <w:spacing w:after="0" w:line="240" w:lineRule="auto"/>
        <w:ind w:left="0" w:firstLine="0"/>
        <w:jc w:val="both"/>
        <w:rPr>
          <w:rFonts w:ascii="Times New Roman" w:hAnsi="Times New Roman"/>
          <w:sz w:val="26"/>
          <w:szCs w:val="26"/>
          <w:lang w:val="uk-UA"/>
        </w:rPr>
      </w:pPr>
      <w:r w:rsidRPr="00BE0ED7">
        <w:rPr>
          <w:rFonts w:ascii="Times New Roman" w:hAnsi="Times New Roman"/>
          <w:sz w:val="26"/>
          <w:szCs w:val="26"/>
          <w:lang w:val="uk-UA"/>
        </w:rPr>
        <w:t xml:space="preserve">працівників </w:t>
      </w:r>
      <w:r w:rsidRPr="00BE0ED7">
        <w:rPr>
          <w:rFonts w:ascii="Times New Roman" w:hAnsi="Times New Roman"/>
          <w:sz w:val="26"/>
          <w:szCs w:val="26"/>
          <w:lang w:val="uk-UA"/>
        </w:rPr>
        <w:tab/>
      </w:r>
      <w:r w:rsidRPr="00BE0ED7">
        <w:rPr>
          <w:rFonts w:ascii="Times New Roman" w:hAnsi="Times New Roman"/>
          <w:sz w:val="26"/>
          <w:szCs w:val="26"/>
          <w:lang w:val="uk-UA"/>
        </w:rPr>
        <w:tab/>
      </w:r>
      <w:r>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t>11чол.</w:t>
      </w:r>
    </w:p>
    <w:p w:rsidR="006E190E" w:rsidRPr="00BE0ED7" w:rsidRDefault="006E190E" w:rsidP="00BE0ED7">
      <w:pPr>
        <w:spacing w:after="0" w:line="240" w:lineRule="auto"/>
        <w:ind w:firstLine="708"/>
        <w:jc w:val="both"/>
        <w:rPr>
          <w:rFonts w:ascii="Times New Roman" w:hAnsi="Times New Roman"/>
          <w:sz w:val="26"/>
          <w:szCs w:val="26"/>
          <w:lang w:val="uk-UA"/>
        </w:rPr>
      </w:pPr>
      <w:r w:rsidRPr="00BE0ED7">
        <w:rPr>
          <w:rFonts w:ascii="Times New Roman" w:hAnsi="Times New Roman"/>
          <w:sz w:val="26"/>
          <w:szCs w:val="26"/>
          <w:lang w:val="uk-UA"/>
        </w:rPr>
        <w:t>Фонд оплати праці працівників КП НМР «Комфорт» за 1 півріччя 2019 р</w:t>
      </w:r>
      <w:r>
        <w:rPr>
          <w:rFonts w:ascii="Times New Roman" w:hAnsi="Times New Roman"/>
          <w:sz w:val="26"/>
          <w:szCs w:val="26"/>
          <w:lang w:val="uk-UA"/>
        </w:rPr>
        <w:t>оку</w:t>
      </w:r>
      <w:r w:rsidRPr="00BE0ED7">
        <w:rPr>
          <w:rFonts w:ascii="Times New Roman" w:hAnsi="Times New Roman"/>
          <w:sz w:val="26"/>
          <w:szCs w:val="26"/>
          <w:lang w:val="uk-UA"/>
        </w:rPr>
        <w:t xml:space="preserve"> фактично складає 663,00 тис. грн., що на 179,00 тис. грн. менше в порівнянні із запланованим на 1 півріччя 2019</w:t>
      </w:r>
      <w:r>
        <w:rPr>
          <w:rFonts w:ascii="Times New Roman" w:hAnsi="Times New Roman"/>
          <w:sz w:val="26"/>
          <w:szCs w:val="26"/>
          <w:lang w:val="uk-UA"/>
        </w:rPr>
        <w:t xml:space="preserve"> </w:t>
      </w:r>
      <w:r w:rsidRPr="00BE0ED7">
        <w:rPr>
          <w:rFonts w:ascii="Times New Roman" w:hAnsi="Times New Roman"/>
          <w:sz w:val="26"/>
          <w:szCs w:val="26"/>
          <w:lang w:val="uk-UA"/>
        </w:rPr>
        <w:t>р</w:t>
      </w:r>
      <w:r>
        <w:rPr>
          <w:rFonts w:ascii="Times New Roman" w:hAnsi="Times New Roman"/>
          <w:sz w:val="26"/>
          <w:szCs w:val="26"/>
          <w:lang w:val="uk-UA"/>
        </w:rPr>
        <w:t>оку</w:t>
      </w:r>
      <w:r w:rsidRPr="00BE0ED7">
        <w:rPr>
          <w:rFonts w:ascii="Times New Roman" w:hAnsi="Times New Roman"/>
          <w:sz w:val="26"/>
          <w:szCs w:val="26"/>
          <w:lang w:val="uk-UA"/>
        </w:rPr>
        <w:t xml:space="preserve"> </w:t>
      </w:r>
      <w:r>
        <w:rPr>
          <w:rFonts w:ascii="Times New Roman" w:hAnsi="Times New Roman"/>
          <w:sz w:val="26"/>
          <w:szCs w:val="26"/>
          <w:lang w:val="uk-UA"/>
        </w:rPr>
        <w:t>(</w:t>
      </w:r>
      <w:r w:rsidRPr="00BE0ED7">
        <w:rPr>
          <w:rFonts w:ascii="Times New Roman" w:hAnsi="Times New Roman"/>
          <w:sz w:val="26"/>
          <w:szCs w:val="26"/>
          <w:lang w:val="uk-UA"/>
        </w:rPr>
        <w:t>842,00 тис. грн.</w:t>
      </w:r>
      <w:r>
        <w:rPr>
          <w:rFonts w:ascii="Times New Roman" w:hAnsi="Times New Roman"/>
          <w:sz w:val="26"/>
          <w:szCs w:val="26"/>
          <w:lang w:val="uk-UA"/>
        </w:rPr>
        <w:t>)</w:t>
      </w:r>
      <w:r w:rsidRPr="00BE0ED7">
        <w:rPr>
          <w:rFonts w:ascii="Times New Roman" w:hAnsi="Times New Roman"/>
          <w:sz w:val="26"/>
          <w:szCs w:val="26"/>
          <w:lang w:val="uk-UA"/>
        </w:rPr>
        <w:t xml:space="preserve"> Фактичні витрати на оплату праці за 1 півріччя 2019 р</w:t>
      </w:r>
      <w:r>
        <w:rPr>
          <w:rFonts w:ascii="Times New Roman" w:hAnsi="Times New Roman"/>
          <w:sz w:val="26"/>
          <w:szCs w:val="26"/>
          <w:lang w:val="uk-UA"/>
        </w:rPr>
        <w:t>оку</w:t>
      </w:r>
      <w:r w:rsidRPr="00BE0ED7">
        <w:rPr>
          <w:rFonts w:ascii="Times New Roman" w:hAnsi="Times New Roman"/>
          <w:sz w:val="26"/>
          <w:szCs w:val="26"/>
          <w:lang w:val="uk-UA"/>
        </w:rPr>
        <w:t xml:space="preserve"> становлять 809,0 тис. грн. або 78,74% від запланованих Середньомісячна заробітна плата одного працівника КП НМР «Комфорт» за </w:t>
      </w:r>
      <w:r>
        <w:rPr>
          <w:rFonts w:ascii="Times New Roman" w:hAnsi="Times New Roman"/>
          <w:sz w:val="26"/>
          <w:szCs w:val="26"/>
          <w:lang w:val="uk-UA"/>
        </w:rPr>
        <w:t xml:space="preserve">               </w:t>
      </w:r>
      <w:r w:rsidRPr="00BE0ED7">
        <w:rPr>
          <w:rFonts w:ascii="Times New Roman" w:hAnsi="Times New Roman"/>
          <w:sz w:val="26"/>
          <w:szCs w:val="26"/>
          <w:lang w:val="uk-UA"/>
        </w:rPr>
        <w:t>1 півріччя 2019 рік становить 6500,0 грн., середньомісячні витрати на оплату праці одного працівника слали 7930,0 грн. що на 1081,0 грн</w:t>
      </w:r>
      <w:r>
        <w:rPr>
          <w:rFonts w:ascii="Times New Roman" w:hAnsi="Times New Roman"/>
          <w:sz w:val="26"/>
          <w:szCs w:val="26"/>
          <w:lang w:val="uk-UA"/>
        </w:rPr>
        <w:t>.</w:t>
      </w:r>
      <w:r w:rsidRPr="00BE0ED7">
        <w:rPr>
          <w:rFonts w:ascii="Times New Roman" w:hAnsi="Times New Roman"/>
          <w:sz w:val="26"/>
          <w:szCs w:val="26"/>
          <w:lang w:val="uk-UA"/>
        </w:rPr>
        <w:t xml:space="preserve"> менше від запланованих на звітний період витрат 2019</w:t>
      </w:r>
      <w:r>
        <w:rPr>
          <w:rFonts w:ascii="Times New Roman" w:hAnsi="Times New Roman"/>
          <w:sz w:val="26"/>
          <w:szCs w:val="26"/>
          <w:lang w:val="uk-UA"/>
        </w:rPr>
        <w:t xml:space="preserve"> </w:t>
      </w:r>
      <w:r w:rsidRPr="00BE0ED7">
        <w:rPr>
          <w:rFonts w:ascii="Times New Roman" w:hAnsi="Times New Roman"/>
          <w:sz w:val="26"/>
          <w:szCs w:val="26"/>
          <w:lang w:val="uk-UA"/>
        </w:rPr>
        <w:t>р</w:t>
      </w:r>
      <w:r>
        <w:rPr>
          <w:rFonts w:ascii="Times New Roman" w:hAnsi="Times New Roman"/>
          <w:sz w:val="26"/>
          <w:szCs w:val="26"/>
          <w:lang w:val="uk-UA"/>
        </w:rPr>
        <w:t>оку</w:t>
      </w:r>
      <w:r w:rsidRPr="00BE0ED7">
        <w:rPr>
          <w:rFonts w:ascii="Times New Roman" w:hAnsi="Times New Roman"/>
          <w:sz w:val="26"/>
          <w:szCs w:val="26"/>
          <w:lang w:val="uk-UA"/>
        </w:rPr>
        <w:t xml:space="preserve"> </w:t>
      </w:r>
      <w:bookmarkStart w:id="0" w:name="_GoBack"/>
      <w:bookmarkEnd w:id="0"/>
      <w:r>
        <w:rPr>
          <w:rFonts w:ascii="Times New Roman" w:hAnsi="Times New Roman"/>
          <w:sz w:val="26"/>
          <w:szCs w:val="26"/>
          <w:lang w:val="uk-UA"/>
        </w:rPr>
        <w:t>(</w:t>
      </w:r>
      <w:r w:rsidRPr="00BE0ED7">
        <w:rPr>
          <w:rFonts w:ascii="Times New Roman" w:hAnsi="Times New Roman"/>
          <w:sz w:val="26"/>
          <w:szCs w:val="26"/>
          <w:lang w:val="uk-UA"/>
        </w:rPr>
        <w:t>9011,0 грн</w:t>
      </w:r>
      <w:r>
        <w:rPr>
          <w:rFonts w:ascii="Times New Roman" w:hAnsi="Times New Roman"/>
          <w:sz w:val="26"/>
          <w:szCs w:val="26"/>
          <w:lang w:val="uk-UA"/>
        </w:rPr>
        <w:t>.)</w:t>
      </w:r>
      <w:r w:rsidRPr="00BE0ED7">
        <w:rPr>
          <w:rFonts w:ascii="Times New Roman" w:hAnsi="Times New Roman"/>
          <w:sz w:val="26"/>
          <w:szCs w:val="26"/>
          <w:lang w:val="uk-UA"/>
        </w:rPr>
        <w:t xml:space="preserve"> і на 2516,0 грн</w:t>
      </w:r>
      <w:r>
        <w:rPr>
          <w:rFonts w:ascii="Times New Roman" w:hAnsi="Times New Roman"/>
          <w:sz w:val="26"/>
          <w:szCs w:val="26"/>
          <w:lang w:val="uk-UA"/>
        </w:rPr>
        <w:t>.</w:t>
      </w:r>
      <w:r w:rsidRPr="00BE0ED7">
        <w:rPr>
          <w:rFonts w:ascii="Times New Roman" w:hAnsi="Times New Roman"/>
          <w:sz w:val="26"/>
          <w:szCs w:val="26"/>
          <w:lang w:val="uk-UA"/>
        </w:rPr>
        <w:t xml:space="preserve"> більше порівняно із фактичними середньомісячними витратами за 1 півріччя 2018</w:t>
      </w:r>
      <w:r>
        <w:rPr>
          <w:rFonts w:ascii="Times New Roman" w:hAnsi="Times New Roman"/>
          <w:sz w:val="26"/>
          <w:szCs w:val="26"/>
          <w:lang w:val="uk-UA"/>
        </w:rPr>
        <w:t xml:space="preserve"> </w:t>
      </w:r>
      <w:r w:rsidRPr="00BE0ED7">
        <w:rPr>
          <w:rFonts w:ascii="Times New Roman" w:hAnsi="Times New Roman"/>
          <w:sz w:val="26"/>
          <w:szCs w:val="26"/>
          <w:lang w:val="uk-UA"/>
        </w:rPr>
        <w:t>р</w:t>
      </w:r>
      <w:r>
        <w:rPr>
          <w:rFonts w:ascii="Times New Roman" w:hAnsi="Times New Roman"/>
          <w:sz w:val="26"/>
          <w:szCs w:val="26"/>
          <w:lang w:val="uk-UA"/>
        </w:rPr>
        <w:t>оку</w:t>
      </w:r>
      <w:r w:rsidRPr="00BE0ED7">
        <w:rPr>
          <w:rFonts w:ascii="Times New Roman" w:hAnsi="Times New Roman"/>
          <w:sz w:val="26"/>
          <w:szCs w:val="26"/>
          <w:lang w:val="uk-UA"/>
        </w:rPr>
        <w:t>.</w:t>
      </w:r>
    </w:p>
    <w:p w:rsidR="006E190E" w:rsidRPr="00BE0ED7" w:rsidRDefault="006E190E" w:rsidP="00BE0ED7">
      <w:pPr>
        <w:spacing w:after="0" w:line="240" w:lineRule="auto"/>
        <w:ind w:firstLine="708"/>
        <w:jc w:val="both"/>
        <w:rPr>
          <w:rFonts w:ascii="Times New Roman" w:hAnsi="Times New Roman"/>
          <w:sz w:val="26"/>
          <w:szCs w:val="26"/>
          <w:lang w:val="uk-UA"/>
        </w:rPr>
      </w:pPr>
      <w:r w:rsidRPr="00BE0ED7">
        <w:rPr>
          <w:rFonts w:ascii="Times New Roman" w:hAnsi="Times New Roman"/>
          <w:sz w:val="26"/>
          <w:szCs w:val="26"/>
          <w:lang w:val="uk-UA"/>
        </w:rPr>
        <w:t xml:space="preserve">Посадові оклади та інші види витрат формуються згідно з колективним </w:t>
      </w:r>
      <w:r>
        <w:rPr>
          <w:rFonts w:ascii="Times New Roman" w:hAnsi="Times New Roman"/>
          <w:sz w:val="26"/>
          <w:szCs w:val="26"/>
          <w:lang w:val="uk-UA"/>
        </w:rPr>
        <w:t xml:space="preserve">договором. Нарахування </w:t>
      </w:r>
      <w:r w:rsidRPr="00BE0ED7">
        <w:rPr>
          <w:rFonts w:ascii="Times New Roman" w:hAnsi="Times New Roman"/>
          <w:sz w:val="26"/>
          <w:szCs w:val="26"/>
          <w:lang w:val="uk-UA"/>
        </w:rPr>
        <w:t>та виплати здійснюються у відповідності з фінансовими можливостями підприємства.</w:t>
      </w:r>
    </w:p>
    <w:p w:rsidR="006E190E" w:rsidRPr="00BE0ED7" w:rsidRDefault="006E190E" w:rsidP="00BE0ED7">
      <w:pPr>
        <w:spacing w:after="0" w:line="240" w:lineRule="auto"/>
        <w:ind w:firstLine="708"/>
        <w:jc w:val="both"/>
        <w:rPr>
          <w:rFonts w:ascii="Times New Roman" w:hAnsi="Times New Roman"/>
          <w:sz w:val="26"/>
          <w:szCs w:val="26"/>
          <w:lang w:val="uk-UA"/>
        </w:rPr>
      </w:pPr>
      <w:r w:rsidRPr="00BE0ED7">
        <w:rPr>
          <w:rFonts w:ascii="Times New Roman" w:hAnsi="Times New Roman"/>
          <w:sz w:val="26"/>
          <w:szCs w:val="26"/>
          <w:lang w:val="uk-UA"/>
        </w:rPr>
        <w:t xml:space="preserve">На кінець звітного періоду є поточна кредиторська заборгованість підприємства за розрахунками з оплати праці, розрахунками зі страхування та розрахунками з бюджетом. Дана заборгованість виникла в зв’язку із тим, що нарахування заробітної плати проводиться в звітному періоді, а виплата згідно п.4.9 Колективного договору: </w:t>
      </w:r>
      <w:r w:rsidRPr="00BE0ED7">
        <w:rPr>
          <w:rFonts w:ascii="Times New Roman" w:hAnsi="Times New Roman"/>
          <w:noProof/>
          <w:color w:val="000000"/>
          <w:sz w:val="26"/>
          <w:szCs w:val="26"/>
          <w:lang w:val="uk-UA"/>
        </w:rPr>
        <w:t>за першу половину місяця в період з 16 по 22 число поточного місяця і за другу частину місяця з 1 по 7 число місяця наступного за місяцем нарахування заробітної плати кожного місяця</w:t>
      </w:r>
      <w:r w:rsidRPr="00BE0ED7">
        <w:rPr>
          <w:rFonts w:ascii="Times New Roman" w:hAnsi="Times New Roman"/>
          <w:noProof/>
          <w:color w:val="FF0000"/>
          <w:sz w:val="26"/>
          <w:szCs w:val="26"/>
          <w:lang w:val="uk-UA"/>
        </w:rPr>
        <w:t>.</w:t>
      </w:r>
    </w:p>
    <w:p w:rsidR="006E190E" w:rsidRPr="00BE0ED7" w:rsidRDefault="006E190E" w:rsidP="00BE0ED7">
      <w:pPr>
        <w:spacing w:after="0" w:line="240" w:lineRule="auto"/>
        <w:ind w:firstLine="708"/>
        <w:jc w:val="both"/>
        <w:rPr>
          <w:rFonts w:ascii="Times New Roman" w:hAnsi="Times New Roman"/>
          <w:sz w:val="26"/>
          <w:szCs w:val="26"/>
          <w:lang w:val="uk-UA"/>
        </w:rPr>
      </w:pPr>
      <w:r w:rsidRPr="00BE0ED7">
        <w:rPr>
          <w:rFonts w:ascii="Times New Roman" w:hAnsi="Times New Roman"/>
          <w:sz w:val="26"/>
          <w:szCs w:val="26"/>
          <w:lang w:val="uk-UA"/>
        </w:rPr>
        <w:t>Підприємство не має заборгованості по платежах до бюджетів та державних цільових фондів. Підприємством сплачено податків, зборів до державного та місцевого бюджетів на суму 300,0 тис. в т.ч. до місцевого бюджету 112,0 тис. грн.</w:t>
      </w:r>
      <w:r>
        <w:rPr>
          <w:rFonts w:ascii="Times New Roman" w:hAnsi="Times New Roman"/>
          <w:sz w:val="26"/>
          <w:szCs w:val="26"/>
          <w:lang w:val="uk-UA"/>
        </w:rPr>
        <w:t>,</w:t>
      </w:r>
      <w:r w:rsidRPr="00BE0ED7">
        <w:rPr>
          <w:rFonts w:ascii="Times New Roman" w:hAnsi="Times New Roman"/>
          <w:sz w:val="26"/>
          <w:szCs w:val="26"/>
          <w:lang w:val="uk-UA"/>
        </w:rPr>
        <w:t xml:space="preserve"> що становить 74 % від запланованих на 1 півріччя 2019 р</w:t>
      </w:r>
      <w:r>
        <w:rPr>
          <w:rFonts w:ascii="Times New Roman" w:hAnsi="Times New Roman"/>
          <w:sz w:val="26"/>
          <w:szCs w:val="26"/>
          <w:lang w:val="uk-UA"/>
        </w:rPr>
        <w:t>оку</w:t>
      </w:r>
      <w:r w:rsidRPr="00BE0ED7">
        <w:rPr>
          <w:rFonts w:ascii="Times New Roman" w:hAnsi="Times New Roman"/>
          <w:sz w:val="26"/>
          <w:szCs w:val="26"/>
          <w:lang w:val="uk-UA"/>
        </w:rPr>
        <w:t xml:space="preserve"> </w:t>
      </w:r>
      <w:r>
        <w:rPr>
          <w:rFonts w:ascii="Times New Roman" w:hAnsi="Times New Roman"/>
          <w:sz w:val="26"/>
          <w:szCs w:val="26"/>
          <w:lang w:val="uk-UA"/>
        </w:rPr>
        <w:t>(</w:t>
      </w:r>
      <w:r w:rsidRPr="00BE0ED7">
        <w:rPr>
          <w:rFonts w:ascii="Times New Roman" w:hAnsi="Times New Roman"/>
          <w:sz w:val="26"/>
          <w:szCs w:val="26"/>
          <w:lang w:val="uk-UA"/>
        </w:rPr>
        <w:t xml:space="preserve">152 тис. </w:t>
      </w:r>
      <w:r>
        <w:rPr>
          <w:rFonts w:ascii="Times New Roman" w:hAnsi="Times New Roman"/>
          <w:sz w:val="26"/>
          <w:szCs w:val="26"/>
          <w:lang w:val="uk-UA"/>
        </w:rPr>
        <w:t>грн.)</w:t>
      </w:r>
      <w:r w:rsidRPr="00BE0ED7">
        <w:rPr>
          <w:rFonts w:ascii="Times New Roman" w:hAnsi="Times New Roman"/>
          <w:sz w:val="26"/>
          <w:szCs w:val="26"/>
          <w:lang w:val="uk-UA"/>
        </w:rPr>
        <w:t xml:space="preserve"> і на 72 тис. грн. більше </w:t>
      </w:r>
      <w:r>
        <w:rPr>
          <w:rFonts w:ascii="Times New Roman" w:hAnsi="Times New Roman"/>
          <w:sz w:val="26"/>
          <w:szCs w:val="26"/>
          <w:lang w:val="uk-UA"/>
        </w:rPr>
        <w:t xml:space="preserve">порівняно </w:t>
      </w:r>
      <w:r w:rsidRPr="00BE0ED7">
        <w:rPr>
          <w:rFonts w:ascii="Times New Roman" w:hAnsi="Times New Roman"/>
          <w:sz w:val="26"/>
          <w:szCs w:val="26"/>
          <w:lang w:val="uk-UA"/>
        </w:rPr>
        <w:t>з відповідним періодом 2018</w:t>
      </w:r>
      <w:r>
        <w:rPr>
          <w:rFonts w:ascii="Times New Roman" w:hAnsi="Times New Roman"/>
          <w:sz w:val="26"/>
          <w:szCs w:val="26"/>
          <w:lang w:val="uk-UA"/>
        </w:rPr>
        <w:t xml:space="preserve"> </w:t>
      </w:r>
      <w:r w:rsidRPr="00BE0ED7">
        <w:rPr>
          <w:rFonts w:ascii="Times New Roman" w:hAnsi="Times New Roman"/>
          <w:sz w:val="26"/>
          <w:szCs w:val="26"/>
          <w:lang w:val="uk-UA"/>
        </w:rPr>
        <w:t>р</w:t>
      </w:r>
      <w:r>
        <w:rPr>
          <w:rFonts w:ascii="Times New Roman" w:hAnsi="Times New Roman"/>
          <w:sz w:val="26"/>
          <w:szCs w:val="26"/>
          <w:lang w:val="uk-UA"/>
        </w:rPr>
        <w:t>оку</w:t>
      </w:r>
      <w:r w:rsidRPr="00BE0ED7">
        <w:rPr>
          <w:rFonts w:ascii="Times New Roman" w:hAnsi="Times New Roman"/>
          <w:sz w:val="26"/>
          <w:szCs w:val="26"/>
          <w:lang w:val="uk-UA"/>
        </w:rPr>
        <w:t>, в якому фактична сплата до місцевого бюджету становила 40,80 тис. грн.</w:t>
      </w:r>
    </w:p>
    <w:p w:rsidR="006E190E" w:rsidRPr="00BE0ED7" w:rsidRDefault="006E190E" w:rsidP="00BE0ED7">
      <w:pPr>
        <w:spacing w:after="0" w:line="240" w:lineRule="auto"/>
        <w:ind w:firstLine="708"/>
        <w:jc w:val="both"/>
        <w:rPr>
          <w:rFonts w:ascii="Times New Roman" w:hAnsi="Times New Roman"/>
          <w:sz w:val="26"/>
          <w:szCs w:val="26"/>
          <w:lang w:val="uk-UA"/>
        </w:rPr>
      </w:pPr>
      <w:r w:rsidRPr="00BE0ED7">
        <w:rPr>
          <w:rFonts w:ascii="Times New Roman" w:hAnsi="Times New Roman"/>
          <w:sz w:val="26"/>
          <w:szCs w:val="26"/>
          <w:lang w:val="uk-UA"/>
        </w:rPr>
        <w:t>Відповідно до отриманих доходів та понесених витрат за 1 півріччя 2019 р</w:t>
      </w:r>
      <w:r>
        <w:rPr>
          <w:rFonts w:ascii="Times New Roman" w:hAnsi="Times New Roman"/>
          <w:sz w:val="26"/>
          <w:szCs w:val="26"/>
          <w:lang w:val="uk-UA"/>
        </w:rPr>
        <w:t>оку</w:t>
      </w:r>
      <w:r w:rsidRPr="00BE0ED7">
        <w:rPr>
          <w:rFonts w:ascii="Times New Roman" w:hAnsi="Times New Roman"/>
          <w:sz w:val="26"/>
          <w:szCs w:val="26"/>
          <w:lang w:val="uk-UA"/>
        </w:rPr>
        <w:t xml:space="preserve"> підприємство не є прибутковим.  Нерозподілений  прибуток </w:t>
      </w:r>
      <w:r>
        <w:rPr>
          <w:rFonts w:ascii="Times New Roman" w:hAnsi="Times New Roman"/>
          <w:sz w:val="26"/>
          <w:szCs w:val="26"/>
          <w:lang w:val="uk-UA"/>
        </w:rPr>
        <w:t xml:space="preserve">підприємства </w:t>
      </w:r>
      <w:r w:rsidRPr="00BE0ED7">
        <w:rPr>
          <w:rFonts w:ascii="Times New Roman" w:hAnsi="Times New Roman"/>
          <w:sz w:val="26"/>
          <w:szCs w:val="26"/>
          <w:lang w:val="uk-UA"/>
        </w:rPr>
        <w:t>за 2018</w:t>
      </w:r>
      <w:r>
        <w:rPr>
          <w:rFonts w:ascii="Times New Roman" w:hAnsi="Times New Roman"/>
          <w:sz w:val="26"/>
          <w:szCs w:val="26"/>
          <w:lang w:val="uk-UA"/>
        </w:rPr>
        <w:t xml:space="preserve"> </w:t>
      </w:r>
      <w:r w:rsidRPr="00BE0ED7">
        <w:rPr>
          <w:rFonts w:ascii="Times New Roman" w:hAnsi="Times New Roman"/>
          <w:sz w:val="26"/>
          <w:szCs w:val="26"/>
          <w:lang w:val="uk-UA"/>
        </w:rPr>
        <w:t>р</w:t>
      </w:r>
      <w:r>
        <w:rPr>
          <w:rFonts w:ascii="Times New Roman" w:hAnsi="Times New Roman"/>
          <w:sz w:val="26"/>
          <w:szCs w:val="26"/>
          <w:lang w:val="uk-UA"/>
        </w:rPr>
        <w:t>ік</w:t>
      </w:r>
      <w:r w:rsidRPr="00BE0ED7">
        <w:rPr>
          <w:rFonts w:ascii="Times New Roman" w:hAnsi="Times New Roman"/>
          <w:sz w:val="26"/>
          <w:szCs w:val="26"/>
          <w:lang w:val="uk-UA"/>
        </w:rPr>
        <w:t xml:space="preserve"> в сумі 9,6 тис. грн. був використаний на:</w:t>
      </w:r>
    </w:p>
    <w:p w:rsidR="006E190E" w:rsidRPr="00BE0ED7" w:rsidRDefault="006E190E" w:rsidP="00BE0ED7">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сплату </w:t>
      </w:r>
      <w:r w:rsidRPr="00BE0ED7">
        <w:rPr>
          <w:rFonts w:ascii="Times New Roman" w:hAnsi="Times New Roman"/>
          <w:sz w:val="26"/>
          <w:szCs w:val="26"/>
          <w:lang w:val="uk-UA"/>
        </w:rPr>
        <w:t>податку на прибуток за 2018</w:t>
      </w:r>
      <w:r>
        <w:rPr>
          <w:rFonts w:ascii="Times New Roman" w:hAnsi="Times New Roman"/>
          <w:sz w:val="26"/>
          <w:szCs w:val="26"/>
          <w:lang w:val="uk-UA"/>
        </w:rPr>
        <w:t xml:space="preserve"> </w:t>
      </w:r>
      <w:r w:rsidRPr="00BE0ED7">
        <w:rPr>
          <w:rFonts w:ascii="Times New Roman" w:hAnsi="Times New Roman"/>
          <w:sz w:val="26"/>
          <w:szCs w:val="26"/>
          <w:lang w:val="uk-UA"/>
        </w:rPr>
        <w:t>р</w:t>
      </w:r>
      <w:r>
        <w:rPr>
          <w:rFonts w:ascii="Times New Roman" w:hAnsi="Times New Roman"/>
          <w:sz w:val="26"/>
          <w:szCs w:val="26"/>
          <w:lang w:val="uk-UA"/>
        </w:rPr>
        <w:t>ік</w:t>
      </w:r>
      <w:r w:rsidRPr="00BE0ED7">
        <w:rPr>
          <w:rFonts w:ascii="Times New Roman" w:hAnsi="Times New Roman"/>
          <w:sz w:val="26"/>
          <w:szCs w:val="26"/>
          <w:lang w:val="uk-UA"/>
        </w:rPr>
        <w:t xml:space="preserve"> </w:t>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t xml:space="preserve">2,1 тис. </w:t>
      </w:r>
      <w:r>
        <w:rPr>
          <w:rFonts w:ascii="Times New Roman" w:hAnsi="Times New Roman"/>
          <w:sz w:val="26"/>
          <w:szCs w:val="26"/>
          <w:lang w:val="uk-UA"/>
        </w:rPr>
        <w:t>грн.</w:t>
      </w:r>
      <w:r w:rsidRPr="00BE0ED7">
        <w:rPr>
          <w:rFonts w:ascii="Times New Roman" w:hAnsi="Times New Roman"/>
          <w:sz w:val="26"/>
          <w:szCs w:val="26"/>
          <w:lang w:val="uk-UA"/>
        </w:rPr>
        <w:t xml:space="preserve">, </w:t>
      </w:r>
    </w:p>
    <w:p w:rsidR="006E190E" w:rsidRPr="00BE0ED7" w:rsidRDefault="006E190E" w:rsidP="00BE0ED7">
      <w:pPr>
        <w:spacing w:after="0" w:line="240" w:lineRule="auto"/>
        <w:ind w:firstLine="708"/>
        <w:jc w:val="both"/>
        <w:rPr>
          <w:rFonts w:ascii="Times New Roman" w:hAnsi="Times New Roman"/>
          <w:sz w:val="26"/>
          <w:szCs w:val="26"/>
          <w:lang w:val="uk-UA"/>
        </w:rPr>
      </w:pPr>
      <w:r w:rsidRPr="00BE0ED7">
        <w:rPr>
          <w:rFonts w:ascii="Times New Roman" w:hAnsi="Times New Roman"/>
          <w:sz w:val="26"/>
          <w:szCs w:val="26"/>
          <w:lang w:val="uk-UA"/>
        </w:rPr>
        <w:t>-</w:t>
      </w:r>
      <w:r>
        <w:rPr>
          <w:rFonts w:ascii="Times New Roman" w:hAnsi="Times New Roman"/>
          <w:sz w:val="26"/>
          <w:szCs w:val="26"/>
          <w:lang w:val="uk-UA"/>
        </w:rPr>
        <w:t xml:space="preserve"> </w:t>
      </w:r>
      <w:r w:rsidRPr="00BE0ED7">
        <w:rPr>
          <w:rFonts w:ascii="Times New Roman" w:hAnsi="Times New Roman"/>
          <w:sz w:val="26"/>
          <w:szCs w:val="26"/>
          <w:lang w:val="uk-UA"/>
        </w:rPr>
        <w:t xml:space="preserve">розрахунково – касове обслуговування </w:t>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t>0,1 тис. грн.</w:t>
      </w:r>
      <w:r w:rsidRPr="00BE0ED7">
        <w:rPr>
          <w:rFonts w:ascii="Times New Roman" w:hAnsi="Times New Roman"/>
          <w:sz w:val="26"/>
          <w:szCs w:val="26"/>
          <w:lang w:val="uk-UA"/>
        </w:rPr>
        <w:tab/>
      </w:r>
    </w:p>
    <w:p w:rsidR="006E190E" w:rsidRPr="00BE0ED7" w:rsidRDefault="006E190E" w:rsidP="00BE0ED7">
      <w:pPr>
        <w:spacing w:after="0" w:line="240" w:lineRule="auto"/>
        <w:ind w:firstLine="708"/>
        <w:jc w:val="both"/>
        <w:rPr>
          <w:rFonts w:ascii="Times New Roman" w:hAnsi="Times New Roman"/>
          <w:sz w:val="26"/>
          <w:szCs w:val="26"/>
          <w:lang w:val="uk-UA"/>
        </w:rPr>
      </w:pPr>
      <w:r>
        <w:rPr>
          <w:rFonts w:ascii="Times New Roman" w:hAnsi="Times New Roman"/>
          <w:sz w:val="26"/>
          <w:szCs w:val="26"/>
          <w:lang w:val="uk-UA"/>
        </w:rPr>
        <w:t xml:space="preserve">- сплату </w:t>
      </w:r>
      <w:r w:rsidRPr="00BE0ED7">
        <w:rPr>
          <w:rFonts w:ascii="Times New Roman" w:hAnsi="Times New Roman"/>
          <w:sz w:val="26"/>
          <w:szCs w:val="26"/>
          <w:lang w:val="uk-UA"/>
        </w:rPr>
        <w:t xml:space="preserve">штрафної санкції за нестворені </w:t>
      </w:r>
      <w:r>
        <w:rPr>
          <w:rFonts w:ascii="Times New Roman" w:hAnsi="Times New Roman"/>
          <w:sz w:val="26"/>
          <w:szCs w:val="26"/>
          <w:lang w:val="uk-UA"/>
        </w:rPr>
        <w:t xml:space="preserve">робочі </w:t>
      </w:r>
      <w:r w:rsidRPr="00BE0ED7">
        <w:rPr>
          <w:rFonts w:ascii="Times New Roman" w:hAnsi="Times New Roman"/>
          <w:sz w:val="26"/>
          <w:szCs w:val="26"/>
          <w:lang w:val="uk-UA"/>
        </w:rPr>
        <w:t>місця для інвалідів за 2018</w:t>
      </w:r>
      <w:r>
        <w:rPr>
          <w:rFonts w:ascii="Times New Roman" w:hAnsi="Times New Roman"/>
          <w:sz w:val="26"/>
          <w:szCs w:val="26"/>
          <w:lang w:val="uk-UA"/>
        </w:rPr>
        <w:t xml:space="preserve"> </w:t>
      </w:r>
      <w:r w:rsidRPr="00BE0ED7">
        <w:rPr>
          <w:rFonts w:ascii="Times New Roman" w:hAnsi="Times New Roman"/>
          <w:sz w:val="26"/>
          <w:szCs w:val="26"/>
          <w:lang w:val="uk-UA"/>
        </w:rPr>
        <w:t>р</w:t>
      </w:r>
      <w:r>
        <w:rPr>
          <w:rFonts w:ascii="Times New Roman" w:hAnsi="Times New Roman"/>
          <w:sz w:val="26"/>
          <w:szCs w:val="26"/>
          <w:lang w:val="uk-UA"/>
        </w:rPr>
        <w:t>ік</w:t>
      </w:r>
      <w:r w:rsidRPr="00BE0ED7">
        <w:rPr>
          <w:rFonts w:ascii="Times New Roman" w:hAnsi="Times New Roman"/>
          <w:sz w:val="26"/>
          <w:szCs w:val="26"/>
          <w:lang w:val="uk-UA"/>
        </w:rPr>
        <w:t xml:space="preserve"> 7,4 тис. грн.</w:t>
      </w:r>
    </w:p>
    <w:p w:rsidR="006E190E" w:rsidRPr="00BE0ED7" w:rsidRDefault="006E190E" w:rsidP="00BE0ED7">
      <w:pPr>
        <w:spacing w:after="0" w:line="240" w:lineRule="auto"/>
        <w:rPr>
          <w:rFonts w:ascii="Times New Roman" w:hAnsi="Times New Roman"/>
          <w:sz w:val="26"/>
          <w:szCs w:val="26"/>
          <w:lang w:val="uk-UA"/>
        </w:rPr>
      </w:pPr>
    </w:p>
    <w:p w:rsidR="006E190E" w:rsidRPr="00BE0ED7" w:rsidRDefault="006E190E" w:rsidP="00BE0ED7">
      <w:pPr>
        <w:spacing w:after="0" w:line="240" w:lineRule="auto"/>
        <w:rPr>
          <w:rFonts w:ascii="Times New Roman" w:hAnsi="Times New Roman"/>
          <w:sz w:val="26"/>
          <w:szCs w:val="26"/>
          <w:lang w:val="uk-UA"/>
        </w:rPr>
      </w:pPr>
    </w:p>
    <w:p w:rsidR="006E190E" w:rsidRPr="00BE0ED7" w:rsidRDefault="006E190E" w:rsidP="00BE0ED7">
      <w:pPr>
        <w:spacing w:after="0" w:line="240" w:lineRule="auto"/>
        <w:rPr>
          <w:rFonts w:ascii="Times New Roman" w:hAnsi="Times New Roman"/>
          <w:sz w:val="26"/>
          <w:szCs w:val="26"/>
          <w:lang w:val="uk-UA"/>
        </w:rPr>
      </w:pPr>
      <w:r w:rsidRPr="00BE0ED7">
        <w:rPr>
          <w:rFonts w:ascii="Times New Roman" w:hAnsi="Times New Roman"/>
          <w:sz w:val="26"/>
          <w:szCs w:val="26"/>
          <w:lang w:val="uk-UA"/>
        </w:rPr>
        <w:t xml:space="preserve">Директор </w:t>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t>А.А.Руденко</w:t>
      </w:r>
    </w:p>
    <w:p w:rsidR="006E190E" w:rsidRPr="00BE0ED7" w:rsidRDefault="006E190E" w:rsidP="00BE0ED7">
      <w:pPr>
        <w:spacing w:after="0" w:line="240" w:lineRule="auto"/>
        <w:rPr>
          <w:rFonts w:ascii="Times New Roman" w:hAnsi="Times New Roman"/>
          <w:sz w:val="26"/>
          <w:szCs w:val="26"/>
          <w:lang w:val="uk-UA"/>
        </w:rPr>
      </w:pPr>
      <w:r w:rsidRPr="00BE0ED7">
        <w:rPr>
          <w:rFonts w:ascii="Times New Roman" w:hAnsi="Times New Roman"/>
          <w:sz w:val="26"/>
          <w:szCs w:val="26"/>
          <w:lang w:val="uk-UA"/>
        </w:rPr>
        <w:t xml:space="preserve">Головний бухгалтер </w:t>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r>
      <w:r w:rsidRPr="00BE0ED7">
        <w:rPr>
          <w:rFonts w:ascii="Times New Roman" w:hAnsi="Times New Roman"/>
          <w:sz w:val="26"/>
          <w:szCs w:val="26"/>
          <w:lang w:val="uk-UA"/>
        </w:rPr>
        <w:tab/>
        <w:t>В.О.Миронюк</w:t>
      </w:r>
    </w:p>
    <w:sectPr w:rsidR="006E190E" w:rsidRPr="00BE0ED7" w:rsidSect="004B017E">
      <w:pgSz w:w="11906" w:h="16838"/>
      <w:pgMar w:top="1134" w:right="567"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03D"/>
    <w:multiLevelType w:val="hybridMultilevel"/>
    <w:tmpl w:val="FB4418C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0E1623B8"/>
    <w:multiLevelType w:val="hybridMultilevel"/>
    <w:tmpl w:val="09D2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0554FA"/>
    <w:multiLevelType w:val="hybridMultilevel"/>
    <w:tmpl w:val="54B8A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3576EB"/>
    <w:multiLevelType w:val="hybridMultilevel"/>
    <w:tmpl w:val="F03A7A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74F7283"/>
    <w:multiLevelType w:val="hybridMultilevel"/>
    <w:tmpl w:val="0BA867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7381E00"/>
    <w:multiLevelType w:val="hybridMultilevel"/>
    <w:tmpl w:val="2BEEA3F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21D7D"/>
    <w:rsid w:val="00033128"/>
    <w:rsid w:val="00065DEB"/>
    <w:rsid w:val="00083EFB"/>
    <w:rsid w:val="00090F2B"/>
    <w:rsid w:val="00090F3A"/>
    <w:rsid w:val="0009748C"/>
    <w:rsid w:val="000A62F6"/>
    <w:rsid w:val="000B7AE9"/>
    <w:rsid w:val="000C3533"/>
    <w:rsid w:val="000F1A46"/>
    <w:rsid w:val="00115E66"/>
    <w:rsid w:val="0012041C"/>
    <w:rsid w:val="001213CB"/>
    <w:rsid w:val="00127C56"/>
    <w:rsid w:val="0013649C"/>
    <w:rsid w:val="001816C2"/>
    <w:rsid w:val="001A6769"/>
    <w:rsid w:val="001B295E"/>
    <w:rsid w:val="001E77A5"/>
    <w:rsid w:val="001F4038"/>
    <w:rsid w:val="00222AB6"/>
    <w:rsid w:val="00233F80"/>
    <w:rsid w:val="00256A3F"/>
    <w:rsid w:val="0027510D"/>
    <w:rsid w:val="002771A3"/>
    <w:rsid w:val="00295803"/>
    <w:rsid w:val="002C380E"/>
    <w:rsid w:val="002C5A31"/>
    <w:rsid w:val="002F7F09"/>
    <w:rsid w:val="00302C83"/>
    <w:rsid w:val="00303179"/>
    <w:rsid w:val="00304885"/>
    <w:rsid w:val="00322A41"/>
    <w:rsid w:val="00322BCD"/>
    <w:rsid w:val="00330078"/>
    <w:rsid w:val="00333E09"/>
    <w:rsid w:val="00335E22"/>
    <w:rsid w:val="003608E4"/>
    <w:rsid w:val="003926B2"/>
    <w:rsid w:val="00392FED"/>
    <w:rsid w:val="003A4450"/>
    <w:rsid w:val="003A7D9F"/>
    <w:rsid w:val="003B35CA"/>
    <w:rsid w:val="003C4BCB"/>
    <w:rsid w:val="003E2C45"/>
    <w:rsid w:val="003E3C2D"/>
    <w:rsid w:val="003E5756"/>
    <w:rsid w:val="003E6B0D"/>
    <w:rsid w:val="00442F92"/>
    <w:rsid w:val="0045213F"/>
    <w:rsid w:val="00476140"/>
    <w:rsid w:val="004B017E"/>
    <w:rsid w:val="004B0A7B"/>
    <w:rsid w:val="004D3EC9"/>
    <w:rsid w:val="004E7B8D"/>
    <w:rsid w:val="004F08A2"/>
    <w:rsid w:val="005157E8"/>
    <w:rsid w:val="00526E3D"/>
    <w:rsid w:val="00531E36"/>
    <w:rsid w:val="0053359A"/>
    <w:rsid w:val="00537980"/>
    <w:rsid w:val="00560C70"/>
    <w:rsid w:val="0058230F"/>
    <w:rsid w:val="005A14A1"/>
    <w:rsid w:val="005C1A12"/>
    <w:rsid w:val="006173B0"/>
    <w:rsid w:val="00637D4C"/>
    <w:rsid w:val="00644678"/>
    <w:rsid w:val="006819D2"/>
    <w:rsid w:val="006A04E6"/>
    <w:rsid w:val="006B7FF2"/>
    <w:rsid w:val="006C2656"/>
    <w:rsid w:val="006C5FF2"/>
    <w:rsid w:val="006E190E"/>
    <w:rsid w:val="00727FFD"/>
    <w:rsid w:val="00751AC3"/>
    <w:rsid w:val="00762544"/>
    <w:rsid w:val="007864B0"/>
    <w:rsid w:val="00790006"/>
    <w:rsid w:val="00790A69"/>
    <w:rsid w:val="007B3C68"/>
    <w:rsid w:val="00801074"/>
    <w:rsid w:val="0080584F"/>
    <w:rsid w:val="00816694"/>
    <w:rsid w:val="0083515E"/>
    <w:rsid w:val="00875D53"/>
    <w:rsid w:val="008B28FD"/>
    <w:rsid w:val="008C59E4"/>
    <w:rsid w:val="009146CA"/>
    <w:rsid w:val="00981623"/>
    <w:rsid w:val="009A7B05"/>
    <w:rsid w:val="009C37E5"/>
    <w:rsid w:val="009C68E8"/>
    <w:rsid w:val="009D3B52"/>
    <w:rsid w:val="009F3EC7"/>
    <w:rsid w:val="00A079E3"/>
    <w:rsid w:val="00A42FE6"/>
    <w:rsid w:val="00A5411C"/>
    <w:rsid w:val="00A77BBD"/>
    <w:rsid w:val="00A83FDC"/>
    <w:rsid w:val="00AC51B7"/>
    <w:rsid w:val="00AC6260"/>
    <w:rsid w:val="00AD3411"/>
    <w:rsid w:val="00AF18F4"/>
    <w:rsid w:val="00B144B5"/>
    <w:rsid w:val="00B21E03"/>
    <w:rsid w:val="00B315F3"/>
    <w:rsid w:val="00B34F42"/>
    <w:rsid w:val="00B5535F"/>
    <w:rsid w:val="00BD026C"/>
    <w:rsid w:val="00BD4789"/>
    <w:rsid w:val="00BE0ED7"/>
    <w:rsid w:val="00C15031"/>
    <w:rsid w:val="00C15BF4"/>
    <w:rsid w:val="00C237DA"/>
    <w:rsid w:val="00C2569C"/>
    <w:rsid w:val="00C3724A"/>
    <w:rsid w:val="00C52F6D"/>
    <w:rsid w:val="00C53A3E"/>
    <w:rsid w:val="00C6757B"/>
    <w:rsid w:val="00C9171E"/>
    <w:rsid w:val="00CB041F"/>
    <w:rsid w:val="00CC1B2C"/>
    <w:rsid w:val="00CC7DFC"/>
    <w:rsid w:val="00CD40A7"/>
    <w:rsid w:val="00CF75DE"/>
    <w:rsid w:val="00D25C7E"/>
    <w:rsid w:val="00D43F43"/>
    <w:rsid w:val="00D64C7A"/>
    <w:rsid w:val="00D90DCF"/>
    <w:rsid w:val="00D94134"/>
    <w:rsid w:val="00DB5A17"/>
    <w:rsid w:val="00DD1FD3"/>
    <w:rsid w:val="00DD42E6"/>
    <w:rsid w:val="00DD464F"/>
    <w:rsid w:val="00DE14E2"/>
    <w:rsid w:val="00E1529B"/>
    <w:rsid w:val="00E24319"/>
    <w:rsid w:val="00E25530"/>
    <w:rsid w:val="00E74212"/>
    <w:rsid w:val="00E82174"/>
    <w:rsid w:val="00EE0F3F"/>
    <w:rsid w:val="00EE3707"/>
    <w:rsid w:val="00F10AE1"/>
    <w:rsid w:val="00F14DFE"/>
    <w:rsid w:val="00F3412C"/>
    <w:rsid w:val="00F55C7F"/>
    <w:rsid w:val="00F7594E"/>
    <w:rsid w:val="00F929E6"/>
    <w:rsid w:val="00FB6678"/>
    <w:rsid w:val="00FC14B5"/>
    <w:rsid w:val="00FE2D6A"/>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A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041C"/>
    <w:rPr>
      <w:rFonts w:ascii="Segoe UI" w:hAnsi="Segoe UI" w:cs="Segoe UI"/>
      <w:sz w:val="18"/>
      <w:szCs w:val="18"/>
    </w:rPr>
  </w:style>
  <w:style w:type="paragraph" w:styleId="ListParagraph">
    <w:name w:val="List Paragraph"/>
    <w:basedOn w:val="Normal"/>
    <w:uiPriority w:val="99"/>
    <w:qFormat/>
    <w:rsid w:val="006819D2"/>
    <w:pPr>
      <w:ind w:left="720"/>
      <w:contextualSpacing/>
    </w:pPr>
  </w:style>
  <w:style w:type="paragraph" w:customStyle="1" w:styleId="a">
    <w:name w:val="Знак Знак Знак Знак"/>
    <w:basedOn w:val="Normal"/>
    <w:uiPriority w:val="99"/>
    <w:rsid w:val="003B35CA"/>
    <w:pPr>
      <w:spacing w:after="0" w:line="240" w:lineRule="auto"/>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2018918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982</TotalTime>
  <Pages>2</Pages>
  <Words>924</Words>
  <Characters>5272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119</cp:revision>
  <cp:lastPrinted>2019-07-30T06:03:00Z</cp:lastPrinted>
  <dcterms:created xsi:type="dcterms:W3CDTF">2017-11-28T13:17:00Z</dcterms:created>
  <dcterms:modified xsi:type="dcterms:W3CDTF">2019-08-07T06:07:00Z</dcterms:modified>
</cp:coreProperties>
</file>